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F0C5C" w14:textId="77777777" w:rsidR="002B38F4" w:rsidRDefault="002B38F4" w:rsidP="002B38F4">
      <w:pPr>
        <w:autoSpaceDE w:val="0"/>
        <w:autoSpaceDN w:val="0"/>
        <w:jc w:val="both"/>
        <w:rPr>
          <w:rFonts w:asciiTheme="minorHAnsi" w:hAnsiTheme="minorHAnsi" w:cstheme="minorHAnsi"/>
          <w:b/>
          <w:bCs/>
          <w:sz w:val="24"/>
          <w:szCs w:val="24"/>
        </w:rPr>
      </w:pPr>
    </w:p>
    <w:p w14:paraId="67143914" w14:textId="03CCF953" w:rsidR="00F64898" w:rsidRPr="008B7FE0" w:rsidRDefault="00F64898" w:rsidP="00F64898">
      <w:pPr>
        <w:autoSpaceDE w:val="0"/>
        <w:autoSpaceDN w:val="0"/>
        <w:jc w:val="right"/>
        <w:rPr>
          <w:rFonts w:asciiTheme="minorHAnsi" w:hAnsiTheme="minorHAnsi" w:cstheme="minorHAnsi"/>
          <w:sz w:val="20"/>
          <w:szCs w:val="20"/>
        </w:rPr>
      </w:pPr>
      <w:r w:rsidRPr="00F64898">
        <w:rPr>
          <w:rFonts w:asciiTheme="minorHAnsi" w:hAnsiTheme="minorHAnsi" w:cstheme="minorHAnsi"/>
          <w:sz w:val="20"/>
          <w:szCs w:val="20"/>
        </w:rPr>
        <w:t>Specialiųjų pirkimo sąlygų 4 priedas</w:t>
      </w:r>
    </w:p>
    <w:p w14:paraId="30D2D2E4" w14:textId="77777777" w:rsidR="00F64898" w:rsidRDefault="00F64898" w:rsidP="002B38F4">
      <w:pPr>
        <w:autoSpaceDE w:val="0"/>
        <w:autoSpaceDN w:val="0"/>
        <w:jc w:val="both"/>
        <w:rPr>
          <w:rFonts w:asciiTheme="minorHAnsi" w:hAnsiTheme="minorHAnsi" w:cstheme="minorHAnsi"/>
          <w:b/>
          <w:bCs/>
          <w:sz w:val="24"/>
          <w:szCs w:val="24"/>
        </w:rPr>
      </w:pPr>
    </w:p>
    <w:p w14:paraId="59C9FEF6" w14:textId="7504B011" w:rsidR="002B38F4" w:rsidRPr="00F64898" w:rsidRDefault="00F64898" w:rsidP="00F64898">
      <w:pPr>
        <w:autoSpaceDE w:val="0"/>
        <w:autoSpaceDN w:val="0"/>
        <w:jc w:val="center"/>
        <w:rPr>
          <w:rFonts w:asciiTheme="minorHAnsi" w:hAnsiTheme="minorHAnsi" w:cstheme="minorHAnsi"/>
          <w:b/>
          <w:bCs/>
          <w:sz w:val="24"/>
          <w:szCs w:val="24"/>
        </w:rPr>
      </w:pPr>
      <w:r w:rsidRPr="00F64898">
        <w:rPr>
          <w:rFonts w:asciiTheme="minorHAnsi" w:hAnsiTheme="minorHAnsi" w:cstheme="minorHAnsi"/>
          <w:b/>
          <w:bCs/>
          <w:sz w:val="24"/>
          <w:szCs w:val="24"/>
        </w:rPr>
        <w:t>TIEKĖJŲ KVALIFIKACIJOS REIKALAVIMAI</w:t>
      </w:r>
    </w:p>
    <w:p w14:paraId="3546FF88" w14:textId="77777777" w:rsidR="002B38F4" w:rsidRDefault="002B38F4" w:rsidP="002B38F4">
      <w:pPr>
        <w:autoSpaceDE w:val="0"/>
        <w:autoSpaceDN w:val="0"/>
        <w:jc w:val="both"/>
        <w:rPr>
          <w:rFonts w:asciiTheme="minorHAnsi" w:hAnsiTheme="minorHAnsi" w:cstheme="minorHAnsi"/>
          <w:b/>
          <w:bCs/>
          <w:sz w:val="24"/>
          <w:szCs w:val="24"/>
        </w:rPr>
      </w:pPr>
    </w:p>
    <w:tbl>
      <w:tblPr>
        <w:tblStyle w:val="TableGrid"/>
        <w:tblW w:w="0" w:type="auto"/>
        <w:tblInd w:w="-572" w:type="dxa"/>
        <w:tblLook w:val="04A0" w:firstRow="1" w:lastRow="0" w:firstColumn="1" w:lastColumn="0" w:noHBand="0" w:noVBand="1"/>
      </w:tblPr>
      <w:tblGrid>
        <w:gridCol w:w="528"/>
        <w:gridCol w:w="3369"/>
        <w:gridCol w:w="4050"/>
        <w:gridCol w:w="2848"/>
      </w:tblGrid>
      <w:tr w:rsidR="002B38F4" w:rsidRPr="00B40C26" w14:paraId="256F6553" w14:textId="77777777" w:rsidTr="024C3EB4">
        <w:trPr>
          <w:cantSplit/>
        </w:trPr>
        <w:tc>
          <w:tcPr>
            <w:tcW w:w="0" w:type="auto"/>
          </w:tcPr>
          <w:p w14:paraId="7FC5C7EA" w14:textId="77777777" w:rsidR="002B38F4" w:rsidRPr="00B40C26" w:rsidRDefault="002B38F4" w:rsidP="024C3EB4">
            <w:pPr>
              <w:tabs>
                <w:tab w:val="left" w:pos="3930"/>
              </w:tabs>
              <w:ind w:right="-149"/>
              <w:rPr>
                <w:rFonts w:asciiTheme="minorHAnsi" w:hAnsiTheme="minorHAnsi" w:cs="Tahoma"/>
                <w:sz w:val="22"/>
                <w:szCs w:val="22"/>
              </w:rPr>
            </w:pPr>
            <w:r w:rsidRPr="024C3EB4">
              <w:rPr>
                <w:rFonts w:asciiTheme="minorHAnsi" w:hAnsiTheme="minorHAnsi" w:cs="Tahoma"/>
                <w:sz w:val="22"/>
                <w:szCs w:val="22"/>
              </w:rPr>
              <w:t>Eil. Nr.</w:t>
            </w:r>
          </w:p>
        </w:tc>
        <w:tc>
          <w:tcPr>
            <w:tcW w:w="3369" w:type="dxa"/>
          </w:tcPr>
          <w:p w14:paraId="61934F19" w14:textId="77777777" w:rsidR="002B38F4" w:rsidRPr="00B40C26" w:rsidRDefault="002B38F4" w:rsidP="024C3EB4">
            <w:pPr>
              <w:tabs>
                <w:tab w:val="left" w:pos="3930"/>
              </w:tabs>
              <w:ind w:right="-149"/>
              <w:rPr>
                <w:rFonts w:asciiTheme="minorHAnsi" w:hAnsiTheme="minorHAnsi" w:cs="Tahoma"/>
                <w:b/>
                <w:bCs/>
                <w:sz w:val="22"/>
                <w:szCs w:val="22"/>
              </w:rPr>
            </w:pPr>
            <w:r w:rsidRPr="024C3EB4">
              <w:rPr>
                <w:rFonts w:asciiTheme="minorHAnsi" w:hAnsiTheme="minorHAnsi" w:cs="Tahoma"/>
                <w:b/>
                <w:bCs/>
                <w:sz w:val="22"/>
                <w:szCs w:val="22"/>
              </w:rPr>
              <w:t>Kvalifikacijos reikalavimas</w:t>
            </w:r>
          </w:p>
        </w:tc>
        <w:tc>
          <w:tcPr>
            <w:tcW w:w="4050" w:type="dxa"/>
          </w:tcPr>
          <w:p w14:paraId="6B4E4BEB" w14:textId="77777777" w:rsidR="002B38F4" w:rsidRPr="00B40C26" w:rsidRDefault="002B38F4" w:rsidP="024C3EB4">
            <w:pPr>
              <w:tabs>
                <w:tab w:val="left" w:pos="3930"/>
              </w:tabs>
              <w:ind w:right="-149"/>
              <w:rPr>
                <w:rFonts w:asciiTheme="minorHAnsi" w:hAnsiTheme="minorHAnsi" w:cs="Tahoma"/>
                <w:b/>
                <w:bCs/>
                <w:sz w:val="22"/>
                <w:szCs w:val="22"/>
              </w:rPr>
            </w:pPr>
            <w:r w:rsidRPr="024C3EB4">
              <w:rPr>
                <w:rFonts w:asciiTheme="minorHAnsi" w:hAnsiTheme="minorHAnsi" w:cs="Tahoma"/>
                <w:b/>
                <w:bCs/>
                <w:sz w:val="22"/>
                <w:szCs w:val="22"/>
              </w:rPr>
              <w:t>Kvalifikacijos reikalavimus įrodantys dokumentai</w:t>
            </w:r>
          </w:p>
        </w:tc>
        <w:tc>
          <w:tcPr>
            <w:tcW w:w="2848" w:type="dxa"/>
          </w:tcPr>
          <w:p w14:paraId="35C36E68" w14:textId="77777777" w:rsidR="002B38F4" w:rsidRPr="00B40C26" w:rsidRDefault="002B38F4" w:rsidP="024C3EB4">
            <w:pPr>
              <w:tabs>
                <w:tab w:val="left" w:pos="3930"/>
              </w:tabs>
              <w:ind w:right="-149"/>
              <w:rPr>
                <w:rFonts w:asciiTheme="minorHAnsi" w:hAnsiTheme="minorHAnsi" w:cs="Tahoma"/>
                <w:b/>
                <w:bCs/>
                <w:sz w:val="22"/>
                <w:szCs w:val="22"/>
              </w:rPr>
            </w:pPr>
            <w:r w:rsidRPr="024C3EB4">
              <w:rPr>
                <w:rFonts w:asciiTheme="minorHAnsi" w:hAnsiTheme="minorHAnsi" w:cs="Tahoma"/>
                <w:b/>
                <w:bCs/>
                <w:sz w:val="22"/>
                <w:szCs w:val="22"/>
              </w:rPr>
              <w:t>Subjektas, kuris turi atitikti reikalavimą</w:t>
            </w:r>
          </w:p>
        </w:tc>
      </w:tr>
      <w:tr w:rsidR="006802A8" w:rsidRPr="006B6298" w14:paraId="16C93955" w14:textId="77777777" w:rsidTr="024C3EB4">
        <w:trPr>
          <w:cantSplit/>
        </w:trPr>
        <w:tc>
          <w:tcPr>
            <w:tcW w:w="0" w:type="auto"/>
          </w:tcPr>
          <w:p w14:paraId="2DF453F9" w14:textId="254AA82D" w:rsidR="006802A8" w:rsidRPr="006B6298" w:rsidDel="008A1E6B" w:rsidRDefault="006802A8" w:rsidP="024C3EB4">
            <w:pPr>
              <w:tabs>
                <w:tab w:val="left" w:pos="3930"/>
              </w:tabs>
              <w:ind w:right="-122"/>
              <w:rPr>
                <w:rFonts w:asciiTheme="minorHAnsi" w:hAnsiTheme="minorHAnsi" w:cs="Tahoma"/>
                <w:sz w:val="22"/>
                <w:szCs w:val="22"/>
              </w:rPr>
            </w:pPr>
            <w:r w:rsidRPr="024C3EB4">
              <w:rPr>
                <w:rFonts w:asciiTheme="minorHAnsi" w:hAnsiTheme="minorHAnsi" w:cs="Tahoma"/>
                <w:sz w:val="22"/>
                <w:szCs w:val="22"/>
              </w:rPr>
              <w:t>1.</w:t>
            </w:r>
          </w:p>
        </w:tc>
        <w:tc>
          <w:tcPr>
            <w:tcW w:w="3369" w:type="dxa"/>
          </w:tcPr>
          <w:p w14:paraId="1146423D" w14:textId="02085E8A" w:rsidR="006802A8" w:rsidRPr="006B6298" w:rsidRDefault="000F1B55" w:rsidP="024C3EB4">
            <w:pPr>
              <w:jc w:val="both"/>
              <w:rPr>
                <w:rFonts w:asciiTheme="minorHAnsi" w:eastAsia="Calibri" w:hAnsiTheme="minorHAnsi" w:cs="Tahoma"/>
                <w:sz w:val="22"/>
                <w:szCs w:val="22"/>
              </w:rPr>
            </w:pPr>
            <w:r w:rsidRPr="024C3EB4">
              <w:rPr>
                <w:rFonts w:asciiTheme="minorHAnsi" w:eastAsia="Calibri" w:hAnsiTheme="minorHAnsi" w:cs="Tahoma"/>
                <w:sz w:val="22"/>
                <w:szCs w:val="22"/>
              </w:rPr>
              <w:t>Tiekėjas per pastaruosius 3 metus iki pasiūlymo pateikimo termino pabaigos, o jeigu tiekėjas įregistruotas vėliau, per laiką nuo tiekėjo registracijos dienos, pagal vieną ar daugiau sutarčių turi </w:t>
            </w:r>
            <w:r w:rsidRPr="024C3EB4">
              <w:rPr>
                <w:rFonts w:asciiTheme="minorHAnsi" w:eastAsia="Calibri" w:hAnsiTheme="minorHAnsi" w:cs="Tahoma"/>
                <w:b/>
                <w:bCs/>
                <w:sz w:val="22"/>
                <w:szCs w:val="22"/>
              </w:rPr>
              <w:t xml:space="preserve">būti pristatęs ir sumontavęs </w:t>
            </w:r>
            <w:r w:rsidR="008B7FE0" w:rsidRPr="024C3EB4">
              <w:rPr>
                <w:rFonts w:asciiTheme="minorHAnsi" w:eastAsia="Calibri" w:hAnsiTheme="minorHAnsi" w:cs="Tahoma"/>
                <w:b/>
                <w:bCs/>
                <w:sz w:val="22"/>
                <w:szCs w:val="22"/>
              </w:rPr>
              <w:t xml:space="preserve">ne mažiau kaip 30 </w:t>
            </w:r>
            <w:r w:rsidR="007A7E03" w:rsidRPr="024C3EB4">
              <w:rPr>
                <w:rFonts w:asciiTheme="minorHAnsi" w:eastAsia="Calibri" w:hAnsiTheme="minorHAnsi" w:cs="Tahoma"/>
                <w:b/>
                <w:bCs/>
                <w:sz w:val="22"/>
                <w:szCs w:val="22"/>
              </w:rPr>
              <w:t>į</w:t>
            </w:r>
            <w:r w:rsidRPr="024C3EB4">
              <w:rPr>
                <w:rFonts w:asciiTheme="minorHAnsi" w:eastAsia="Calibri" w:hAnsiTheme="minorHAnsi" w:cs="Tahoma"/>
                <w:b/>
                <w:bCs/>
                <w:sz w:val="22"/>
                <w:szCs w:val="22"/>
              </w:rPr>
              <w:t>rangos spintų</w:t>
            </w:r>
            <w:r w:rsidR="003E2312" w:rsidRPr="024C3EB4">
              <w:rPr>
                <w:rFonts w:asciiTheme="minorHAnsi" w:eastAsia="Calibri" w:hAnsiTheme="minorHAnsi" w:cs="Tahoma"/>
                <w:b/>
                <w:bCs/>
                <w:sz w:val="22"/>
                <w:szCs w:val="22"/>
              </w:rPr>
              <w:t xml:space="preserve"> už ne mažiau kaip 80.000,00 Eur be PVM</w:t>
            </w:r>
            <w:r w:rsidRPr="024C3EB4">
              <w:rPr>
                <w:rFonts w:asciiTheme="minorHAnsi" w:eastAsia="Calibri" w:hAnsiTheme="minorHAnsi" w:cs="Tahoma"/>
                <w:sz w:val="22"/>
                <w:szCs w:val="22"/>
              </w:rPr>
              <w:t>.  </w:t>
            </w:r>
          </w:p>
        </w:tc>
        <w:tc>
          <w:tcPr>
            <w:tcW w:w="4050" w:type="dxa"/>
          </w:tcPr>
          <w:p w14:paraId="61F7F425" w14:textId="77777777" w:rsidR="007A7E03" w:rsidRPr="006B6298" w:rsidRDefault="007A7E03" w:rsidP="024C3EB4">
            <w:pPr>
              <w:pStyle w:val="paragraph"/>
              <w:spacing w:before="0" w:beforeAutospacing="0" w:after="0" w:afterAutospacing="0"/>
              <w:jc w:val="both"/>
              <w:textAlignment w:val="baseline"/>
              <w:rPr>
                <w:rStyle w:val="normaltextrun"/>
                <w:rFonts w:asciiTheme="minorHAnsi" w:hAnsiTheme="minorHAnsi"/>
                <w:b/>
                <w:bCs/>
                <w:sz w:val="22"/>
                <w:szCs w:val="22"/>
                <w:lang w:val="lt-LT"/>
              </w:rPr>
            </w:pPr>
            <w:r w:rsidRPr="024C3EB4">
              <w:rPr>
                <w:rStyle w:val="normaltextrun"/>
                <w:rFonts w:asciiTheme="minorHAnsi" w:hAnsiTheme="minorHAnsi"/>
                <w:b/>
                <w:bCs/>
                <w:sz w:val="22"/>
                <w:szCs w:val="22"/>
                <w:lang w:val="lt-LT"/>
              </w:rPr>
              <w:t>Pateikiama su pasiūlymu:</w:t>
            </w:r>
          </w:p>
          <w:p w14:paraId="44351703" w14:textId="12079849" w:rsidR="007A7E03" w:rsidRPr="006B6298" w:rsidRDefault="007A7E03" w:rsidP="024C3EB4">
            <w:pPr>
              <w:pStyle w:val="paragraph"/>
              <w:spacing w:before="0" w:beforeAutospacing="0" w:after="0" w:afterAutospacing="0"/>
              <w:jc w:val="both"/>
              <w:textAlignment w:val="baseline"/>
              <w:rPr>
                <w:rFonts w:asciiTheme="minorHAnsi" w:hAnsiTheme="minorHAnsi" w:cs="Segoe UI"/>
                <w:sz w:val="22"/>
                <w:szCs w:val="22"/>
                <w:lang w:val="lt-LT"/>
              </w:rPr>
            </w:pPr>
            <w:r w:rsidRPr="024C3EB4">
              <w:rPr>
                <w:rStyle w:val="normaltextrun"/>
                <w:rFonts w:asciiTheme="minorHAnsi" w:hAnsiTheme="minorHAnsi"/>
                <w:sz w:val="22"/>
                <w:szCs w:val="22"/>
                <w:lang w:val="lt-LT"/>
              </w:rPr>
              <w:t xml:space="preserve">Informacija užpildant  Specialiųjų sąlygų </w:t>
            </w:r>
            <w:r w:rsidR="00B40C26" w:rsidRPr="024C3EB4">
              <w:rPr>
                <w:rStyle w:val="normaltextrun"/>
                <w:rFonts w:asciiTheme="minorHAnsi" w:hAnsiTheme="minorHAnsi"/>
                <w:sz w:val="22"/>
                <w:szCs w:val="22"/>
                <w:lang w:val="lt-LT"/>
              </w:rPr>
              <w:t>10</w:t>
            </w:r>
            <w:r w:rsidRPr="024C3EB4">
              <w:rPr>
                <w:rStyle w:val="normaltextrun"/>
                <w:rFonts w:asciiTheme="minorHAnsi" w:hAnsiTheme="minorHAnsi"/>
                <w:sz w:val="22"/>
                <w:szCs w:val="22"/>
                <w:lang w:val="lt-LT"/>
              </w:rPr>
              <w:t xml:space="preserve"> priedo lentelę „Pateiktų prekių sąrašas“.</w:t>
            </w:r>
            <w:r w:rsidRPr="024C3EB4">
              <w:rPr>
                <w:rStyle w:val="eop"/>
                <w:rFonts w:asciiTheme="minorHAnsi" w:hAnsiTheme="minorHAnsi"/>
                <w:sz w:val="22"/>
                <w:szCs w:val="22"/>
                <w:lang w:val="lt-LT"/>
              </w:rPr>
              <w:t> </w:t>
            </w:r>
          </w:p>
          <w:p w14:paraId="43C0AE86" w14:textId="77777777" w:rsidR="007A7E03" w:rsidRPr="006B6298" w:rsidRDefault="007A7E03" w:rsidP="024C3EB4">
            <w:pPr>
              <w:pStyle w:val="paragraph"/>
              <w:spacing w:before="0" w:beforeAutospacing="0" w:after="0" w:afterAutospacing="0"/>
              <w:jc w:val="both"/>
              <w:textAlignment w:val="baseline"/>
              <w:rPr>
                <w:rFonts w:asciiTheme="minorHAnsi" w:hAnsiTheme="minorHAnsi" w:cs="Segoe UI"/>
                <w:sz w:val="22"/>
                <w:szCs w:val="22"/>
                <w:lang w:val="lt-LT"/>
              </w:rPr>
            </w:pPr>
            <w:r w:rsidRPr="024C3EB4">
              <w:rPr>
                <w:rStyle w:val="eop"/>
                <w:rFonts w:asciiTheme="minorHAnsi" w:hAnsiTheme="minorHAnsi"/>
                <w:sz w:val="22"/>
                <w:szCs w:val="22"/>
                <w:lang w:val="lt-LT"/>
              </w:rPr>
              <w:t> </w:t>
            </w:r>
          </w:p>
          <w:p w14:paraId="51F41BC0" w14:textId="4B636FBB" w:rsidR="007A7E03" w:rsidRPr="006B6298" w:rsidRDefault="007A7E03" w:rsidP="024C3EB4">
            <w:pPr>
              <w:pStyle w:val="paragraph"/>
              <w:spacing w:before="0" w:beforeAutospacing="0" w:after="0" w:afterAutospacing="0"/>
              <w:jc w:val="both"/>
              <w:textAlignment w:val="baseline"/>
              <w:rPr>
                <w:rFonts w:asciiTheme="minorHAnsi" w:hAnsiTheme="minorHAnsi" w:cs="Segoe UI"/>
                <w:b/>
                <w:bCs/>
                <w:sz w:val="22"/>
                <w:szCs w:val="22"/>
                <w:lang w:val="lt-LT"/>
              </w:rPr>
            </w:pPr>
            <w:r w:rsidRPr="024C3EB4">
              <w:rPr>
                <w:rStyle w:val="normaltextrun"/>
                <w:rFonts w:asciiTheme="minorHAnsi" w:hAnsiTheme="minorHAnsi"/>
                <w:b/>
                <w:bCs/>
                <w:sz w:val="22"/>
                <w:szCs w:val="22"/>
                <w:lang w:val="lt-LT"/>
              </w:rPr>
              <w:t>Galimo laimėtojo bus prašoma</w:t>
            </w:r>
            <w:r w:rsidR="00B40C26" w:rsidRPr="024C3EB4">
              <w:rPr>
                <w:rStyle w:val="normaltextrun"/>
                <w:rFonts w:asciiTheme="minorHAnsi" w:hAnsiTheme="minorHAnsi"/>
                <w:b/>
                <w:bCs/>
                <w:sz w:val="22"/>
                <w:szCs w:val="22"/>
                <w:lang w:val="lt-LT"/>
              </w:rPr>
              <w:t xml:space="preserve"> pateikti</w:t>
            </w:r>
            <w:r w:rsidRPr="024C3EB4">
              <w:rPr>
                <w:rStyle w:val="normaltextrun"/>
                <w:rFonts w:asciiTheme="minorHAnsi" w:hAnsiTheme="minorHAnsi"/>
                <w:b/>
                <w:bCs/>
                <w:sz w:val="22"/>
                <w:szCs w:val="22"/>
                <w:lang w:val="lt-LT"/>
              </w:rPr>
              <w:t>:</w:t>
            </w:r>
          </w:p>
          <w:p w14:paraId="4F67DC46" w14:textId="06305497" w:rsidR="006802A8" w:rsidRPr="006B6298" w:rsidRDefault="00BA316C" w:rsidP="024C3EB4">
            <w:pPr>
              <w:jc w:val="both"/>
              <w:rPr>
                <w:rFonts w:asciiTheme="minorHAnsi" w:hAnsiTheme="minorHAnsi" w:cs="Tahoma"/>
                <w:sz w:val="22"/>
                <w:szCs w:val="22"/>
                <w:lang w:val="pt-PT"/>
              </w:rPr>
            </w:pPr>
            <w:r w:rsidRPr="024C3EB4">
              <w:rPr>
                <w:rFonts w:asciiTheme="minorHAnsi" w:hAnsiTheme="minorHAnsi" w:cs="Tahoma"/>
                <w:sz w:val="22"/>
                <w:szCs w:val="22"/>
              </w:rPr>
              <w:t>užsakovo pažym</w:t>
            </w:r>
            <w:r w:rsidR="006B6298" w:rsidRPr="024C3EB4">
              <w:rPr>
                <w:rFonts w:asciiTheme="minorHAnsi" w:hAnsiTheme="minorHAnsi" w:cs="Tahoma"/>
                <w:sz w:val="22"/>
                <w:szCs w:val="22"/>
              </w:rPr>
              <w:t>ą</w:t>
            </w:r>
            <w:r w:rsidRPr="024C3EB4">
              <w:rPr>
                <w:rFonts w:asciiTheme="minorHAnsi" w:hAnsiTheme="minorHAnsi" w:cs="Tahoma"/>
                <w:sz w:val="22"/>
                <w:szCs w:val="22"/>
              </w:rPr>
              <w:t> (-</w:t>
            </w:r>
            <w:r w:rsidR="006B6298" w:rsidRPr="024C3EB4">
              <w:rPr>
                <w:rFonts w:asciiTheme="minorHAnsi" w:hAnsiTheme="minorHAnsi" w:cs="Tahoma"/>
                <w:sz w:val="22"/>
                <w:szCs w:val="22"/>
              </w:rPr>
              <w:t>as</w:t>
            </w:r>
            <w:r w:rsidRPr="024C3EB4">
              <w:rPr>
                <w:rFonts w:asciiTheme="minorHAnsi" w:hAnsiTheme="minorHAnsi" w:cs="Tahoma"/>
                <w:sz w:val="22"/>
                <w:szCs w:val="22"/>
              </w:rPr>
              <w:t>), kurioje (-iose) nurodyta prekių kiekiai, datos ir vieta, prekių gavėjai, patvirtinimas</w:t>
            </w:r>
            <w:r w:rsidR="006B6298" w:rsidRPr="024C3EB4">
              <w:rPr>
                <w:rFonts w:asciiTheme="minorHAnsi" w:hAnsiTheme="minorHAnsi" w:cs="Tahoma"/>
                <w:sz w:val="22"/>
                <w:szCs w:val="22"/>
              </w:rPr>
              <w:t>,</w:t>
            </w:r>
            <w:r w:rsidRPr="024C3EB4">
              <w:rPr>
                <w:rFonts w:asciiTheme="minorHAnsi" w:hAnsiTheme="minorHAnsi" w:cs="Tahoma"/>
                <w:sz w:val="22"/>
                <w:szCs w:val="22"/>
              </w:rPr>
              <w:t xml:space="preserve"> kad šiame reikalavime nurodytos prekės buvo pagamintos ir pristatytos tinkamai arba perdavimo-priėmimo akto kopija arba kitas lygiavertis dokumentas. </w:t>
            </w:r>
          </w:p>
        </w:tc>
        <w:tc>
          <w:tcPr>
            <w:tcW w:w="2848" w:type="dxa"/>
          </w:tcPr>
          <w:p w14:paraId="2BDE3538" w14:textId="77777777" w:rsidR="006B6298" w:rsidRPr="006B6298" w:rsidRDefault="006B6298" w:rsidP="024C3EB4">
            <w:pPr>
              <w:spacing w:line="276" w:lineRule="auto"/>
              <w:rPr>
                <w:rFonts w:asciiTheme="minorHAnsi" w:hAnsiTheme="minorHAnsi"/>
                <w:color w:val="000000" w:themeColor="text1"/>
                <w:sz w:val="22"/>
                <w:szCs w:val="22"/>
              </w:rPr>
            </w:pPr>
            <w:r w:rsidRPr="024C3EB4">
              <w:rPr>
                <w:rFonts w:asciiTheme="minorHAnsi" w:hAnsiTheme="minorHAnsi"/>
                <w:color w:val="000000" w:themeColor="text1"/>
                <w:sz w:val="22"/>
                <w:szCs w:val="22"/>
              </w:rPr>
              <w:t xml:space="preserve">Tiekėjas arba bent vienas tiekėjų grupės narys, jeigu pasiūlymą teikia ūkio subjektų grupė, arba ūkio subjektas, kurio pajėgumais remiasi tiekėjas, pagal jų prisiimamus įsipareigojimus pirkimo sutarčiai vykdyti. </w:t>
            </w:r>
          </w:p>
          <w:p w14:paraId="06AC5EE4" w14:textId="77777777" w:rsidR="006B6298" w:rsidRPr="006B6298" w:rsidRDefault="006B6298" w:rsidP="024C3EB4">
            <w:pPr>
              <w:spacing w:line="276" w:lineRule="auto"/>
              <w:rPr>
                <w:rFonts w:asciiTheme="minorHAnsi" w:hAnsiTheme="minorHAnsi"/>
                <w:color w:val="000000" w:themeColor="text1"/>
                <w:sz w:val="22"/>
                <w:szCs w:val="22"/>
              </w:rPr>
            </w:pPr>
          </w:p>
          <w:p w14:paraId="5E7A5985" w14:textId="1DC1177D" w:rsidR="006802A8" w:rsidRPr="006B6298" w:rsidRDefault="006B6298" w:rsidP="024C3EB4">
            <w:pPr>
              <w:jc w:val="both"/>
              <w:rPr>
                <w:rFonts w:asciiTheme="minorHAnsi" w:hAnsiTheme="minorHAnsi" w:cs="Tahoma"/>
                <w:color w:val="000000" w:themeColor="text1"/>
                <w:sz w:val="22"/>
                <w:szCs w:val="22"/>
              </w:rPr>
            </w:pPr>
            <w:r w:rsidRPr="024C3EB4">
              <w:rPr>
                <w:rFonts w:asciiTheme="minorHAnsi" w:hAnsiTheme="minorHAnsi"/>
                <w:color w:val="000000" w:themeColor="text1"/>
                <w:sz w:val="22"/>
                <w:szCs w:val="22"/>
              </w:rPr>
              <w:t>Tiekėjas gali remtis kitų ūkio subjektų pajėgumais tik tuo atveju, jeigu tie subjektai patys vykdys tą pirkimo sutarties dalį, kuriai reikia jų turimų pajėgumų.</w:t>
            </w:r>
          </w:p>
        </w:tc>
      </w:tr>
      <w:tr w:rsidR="002B38F4" w:rsidRPr="00B40C26" w14:paraId="04E77F1D" w14:textId="77777777" w:rsidTr="024C3EB4">
        <w:trPr>
          <w:cantSplit/>
        </w:trPr>
        <w:tc>
          <w:tcPr>
            <w:tcW w:w="0" w:type="auto"/>
          </w:tcPr>
          <w:p w14:paraId="3CE3FFE0" w14:textId="10670475" w:rsidR="002B38F4" w:rsidRPr="00B40C26" w:rsidRDefault="006802A8" w:rsidP="024C3EB4">
            <w:pPr>
              <w:tabs>
                <w:tab w:val="left" w:pos="3930"/>
              </w:tabs>
              <w:ind w:right="-122"/>
              <w:rPr>
                <w:rFonts w:asciiTheme="minorHAnsi" w:hAnsiTheme="minorHAnsi" w:cs="Tahoma"/>
                <w:sz w:val="22"/>
                <w:szCs w:val="22"/>
              </w:rPr>
            </w:pPr>
            <w:r w:rsidRPr="024C3EB4">
              <w:rPr>
                <w:rFonts w:asciiTheme="minorHAnsi" w:hAnsiTheme="minorHAnsi" w:cs="Tahoma"/>
                <w:sz w:val="22"/>
                <w:szCs w:val="22"/>
              </w:rPr>
              <w:t>2</w:t>
            </w:r>
            <w:r w:rsidR="5D5CF2EE" w:rsidRPr="024C3EB4">
              <w:rPr>
                <w:rFonts w:asciiTheme="minorHAnsi" w:hAnsiTheme="minorHAnsi" w:cs="Tahoma"/>
                <w:sz w:val="22"/>
                <w:szCs w:val="22"/>
              </w:rPr>
              <w:t>.</w:t>
            </w:r>
          </w:p>
        </w:tc>
        <w:tc>
          <w:tcPr>
            <w:tcW w:w="3369" w:type="dxa"/>
          </w:tcPr>
          <w:p w14:paraId="11DC048D" w14:textId="77777777" w:rsidR="002B38F4" w:rsidRPr="00B40C26" w:rsidRDefault="002B38F4" w:rsidP="024C3EB4">
            <w:pPr>
              <w:jc w:val="both"/>
              <w:rPr>
                <w:rFonts w:asciiTheme="minorHAnsi" w:eastAsia="Calibri" w:hAnsiTheme="minorHAnsi" w:cs="Tahoma"/>
                <w:sz w:val="22"/>
                <w:szCs w:val="22"/>
                <w:lang w:eastAsia="en-US"/>
              </w:rPr>
            </w:pPr>
            <w:r w:rsidRPr="024C3EB4">
              <w:rPr>
                <w:rFonts w:asciiTheme="minorHAnsi" w:eastAsia="Calibri" w:hAnsiTheme="minorHAnsi" w:cs="Tahoma"/>
                <w:sz w:val="22"/>
                <w:szCs w:val="22"/>
                <w:lang w:eastAsia="en-US"/>
              </w:rPr>
              <w:t xml:space="preserve">Tiekėjas, tiekėjų grupės partneriai kartu, kiti ūkio subjektai (subtiekėjai ir </w:t>
            </w:r>
            <w:r w:rsidRPr="024C3EB4">
              <w:rPr>
                <w:rFonts w:asciiTheme="minorHAnsi" w:hAnsiTheme="minorHAnsi" w:cs="Tahoma"/>
                <w:sz w:val="22"/>
                <w:szCs w:val="22"/>
                <w:lang w:eastAsia="en-US"/>
              </w:rPr>
              <w:t>tretieji asmenys)</w:t>
            </w:r>
            <w:r w:rsidRPr="024C3EB4">
              <w:rPr>
                <w:rFonts w:asciiTheme="minorHAnsi" w:eastAsia="Calibri" w:hAnsiTheme="minorHAnsi" w:cs="Tahoma"/>
                <w:sz w:val="22"/>
                <w:szCs w:val="22"/>
                <w:lang w:eastAsia="en-US"/>
              </w:rPr>
              <w:t>, kurių pajėgumais remiasi tiekėjas, pirkimo sutarties vykdymui turi turėti žemiau išvardintus specialistus.</w:t>
            </w:r>
          </w:p>
          <w:p w14:paraId="40A75656" w14:textId="77777777" w:rsidR="002B38F4" w:rsidRPr="00B40C26" w:rsidRDefault="002B38F4" w:rsidP="024C3EB4">
            <w:pPr>
              <w:rPr>
                <w:rFonts w:asciiTheme="minorHAnsi" w:eastAsia="Calibri" w:hAnsiTheme="minorHAnsi" w:cs="Tahoma"/>
                <w:sz w:val="22"/>
                <w:szCs w:val="22"/>
                <w:lang w:eastAsia="en-US"/>
              </w:rPr>
            </w:pPr>
          </w:p>
          <w:p w14:paraId="6EA7F529" w14:textId="77777777" w:rsidR="002B38F4" w:rsidRPr="00B40C26" w:rsidRDefault="002B38F4" w:rsidP="024C3EB4">
            <w:pPr>
              <w:jc w:val="both"/>
              <w:rPr>
                <w:rFonts w:asciiTheme="minorHAnsi" w:hAnsiTheme="minorHAnsi" w:cs="Tahoma"/>
                <w:b/>
                <w:bCs/>
                <w:sz w:val="22"/>
                <w:szCs w:val="22"/>
                <w:lang w:val="pt-PT"/>
              </w:rPr>
            </w:pPr>
            <w:r w:rsidRPr="024C3EB4">
              <w:rPr>
                <w:rFonts w:asciiTheme="minorHAnsi" w:eastAsia="Calibri" w:hAnsiTheme="minorHAnsi" w:cs="Tahoma"/>
                <w:sz w:val="22"/>
                <w:szCs w:val="22"/>
              </w:rPr>
              <w:t xml:space="preserve">Perkančioji organizacija žemiau pateiktuose punktuose nurodo reikalaujamas kompetencijas, o tiekėjas turi pateikti minimalų reikalaujamas kompetencijas galinčių atitikti specialistų skaičių. </w:t>
            </w:r>
            <w:r w:rsidRPr="024C3EB4">
              <w:rPr>
                <w:rFonts w:asciiTheme="minorHAnsi" w:eastAsia="Calibri" w:hAnsiTheme="minorHAnsi" w:cs="Tahoma"/>
                <w:sz w:val="22"/>
                <w:szCs w:val="22"/>
                <w:lang w:val="pt-PT"/>
              </w:rPr>
              <w:t xml:space="preserve">Tas pats asmuo galės vykdyti kelių specialistų ir (ar) vadovo funkcijas. </w:t>
            </w:r>
          </w:p>
        </w:tc>
        <w:tc>
          <w:tcPr>
            <w:tcW w:w="4050" w:type="dxa"/>
            <w:vMerge w:val="restart"/>
          </w:tcPr>
          <w:p w14:paraId="5D95DD50" w14:textId="1E23EC04" w:rsidR="008A1E6B" w:rsidRPr="00126326" w:rsidRDefault="008A1E6B" w:rsidP="024C3EB4">
            <w:pPr>
              <w:jc w:val="both"/>
              <w:rPr>
                <w:rFonts w:asciiTheme="minorHAnsi" w:hAnsiTheme="minorHAnsi" w:cs="Tahoma"/>
                <w:b/>
                <w:bCs/>
                <w:color w:val="000000" w:themeColor="text1"/>
                <w:sz w:val="22"/>
                <w:szCs w:val="22"/>
              </w:rPr>
            </w:pPr>
            <w:r w:rsidRPr="024C3EB4">
              <w:rPr>
                <w:rFonts w:asciiTheme="minorHAnsi" w:hAnsiTheme="minorHAnsi" w:cs="Tahoma"/>
                <w:b/>
                <w:bCs/>
                <w:color w:val="000000" w:themeColor="text1"/>
                <w:sz w:val="22"/>
                <w:szCs w:val="22"/>
                <w:lang w:val="pt-PT"/>
              </w:rPr>
              <w:t>Pateikiama su pasi</w:t>
            </w:r>
            <w:r w:rsidRPr="024C3EB4">
              <w:rPr>
                <w:rFonts w:asciiTheme="minorHAnsi" w:hAnsiTheme="minorHAnsi" w:cs="Tahoma"/>
                <w:b/>
                <w:bCs/>
                <w:color w:val="000000" w:themeColor="text1"/>
                <w:sz w:val="22"/>
                <w:szCs w:val="22"/>
              </w:rPr>
              <w:t>ūlymu:</w:t>
            </w:r>
          </w:p>
          <w:p w14:paraId="3C751085" w14:textId="26F275B7" w:rsidR="002B38F4" w:rsidRPr="00126326" w:rsidRDefault="007A7E03" w:rsidP="024C3EB4">
            <w:pPr>
              <w:jc w:val="both"/>
              <w:rPr>
                <w:rFonts w:asciiTheme="minorHAnsi" w:hAnsiTheme="minorHAnsi" w:cs="Tahoma"/>
                <w:color w:val="000000" w:themeColor="text1"/>
                <w:sz w:val="22"/>
                <w:szCs w:val="22"/>
                <w:lang w:val="pt-PT"/>
              </w:rPr>
            </w:pPr>
            <w:r w:rsidRPr="024C3EB4">
              <w:rPr>
                <w:rStyle w:val="normaltextrun"/>
                <w:rFonts w:asciiTheme="minorHAnsi" w:hAnsiTheme="minorHAnsi"/>
                <w:color w:val="000000" w:themeColor="text1"/>
                <w:sz w:val="22"/>
                <w:szCs w:val="22"/>
              </w:rPr>
              <w:t xml:space="preserve">Informacija užpildant  Specialiųjų sąlygų 9 priedo </w:t>
            </w:r>
            <w:r w:rsidRPr="024C3EB4">
              <w:rPr>
                <w:rFonts w:asciiTheme="minorHAnsi" w:hAnsiTheme="minorHAnsi" w:cs="Tahoma"/>
                <w:color w:val="000000" w:themeColor="text1"/>
                <w:sz w:val="22"/>
                <w:szCs w:val="22"/>
                <w:lang w:val="pt-PT"/>
              </w:rPr>
              <w:t xml:space="preserve">lentelę </w:t>
            </w:r>
            <w:r w:rsidRPr="024C3EB4">
              <w:rPr>
                <w:rFonts w:asciiTheme="minorHAnsi" w:hAnsiTheme="minorHAnsi" w:cs="Tahoma"/>
                <w:color w:val="000000" w:themeColor="text1"/>
                <w:sz w:val="22"/>
                <w:szCs w:val="22"/>
              </w:rPr>
              <w:t>„Specialistų sąrašas“</w:t>
            </w:r>
            <w:r w:rsidR="002B38F4" w:rsidRPr="024C3EB4">
              <w:rPr>
                <w:rFonts w:asciiTheme="minorHAnsi" w:hAnsiTheme="minorHAnsi" w:cs="Tahoma"/>
                <w:color w:val="000000" w:themeColor="text1"/>
                <w:sz w:val="22"/>
                <w:szCs w:val="22"/>
                <w:lang w:val="pt-PT"/>
              </w:rPr>
              <w:t xml:space="preserve">, </w:t>
            </w:r>
            <w:r w:rsidRPr="024C3EB4">
              <w:rPr>
                <w:rFonts w:asciiTheme="minorHAnsi" w:hAnsiTheme="minorHAnsi" w:cs="Tahoma"/>
                <w:color w:val="000000" w:themeColor="text1"/>
                <w:sz w:val="22"/>
                <w:szCs w:val="22"/>
                <w:lang w:val="pt-PT"/>
              </w:rPr>
              <w:t xml:space="preserve">kurioje </w:t>
            </w:r>
            <w:r w:rsidR="002B38F4" w:rsidRPr="024C3EB4">
              <w:rPr>
                <w:rFonts w:asciiTheme="minorHAnsi" w:hAnsiTheme="minorHAnsi" w:cs="Tahoma"/>
                <w:color w:val="000000" w:themeColor="text1"/>
                <w:sz w:val="22"/>
                <w:szCs w:val="22"/>
                <w:lang w:val="pt-PT"/>
              </w:rPr>
              <w:t>nurodomi specialisto vardas, pavardė, jo pareigos, vykdant pirkimo sutartį, specialisto turimi atestatai, išdavusios institucijos pavadinimas, atestato numeris ir galiojimo laikas, kiekvieno specialisto paslaugų teikimo tiekėjui teisinė forma (darbo sutartis, ketinimų protokolas ar kt.), dabartinė darbovietė;</w:t>
            </w:r>
          </w:p>
          <w:p w14:paraId="79A29BE8" w14:textId="77777777" w:rsidR="008A1E6B" w:rsidRPr="00126326" w:rsidRDefault="008A1E6B" w:rsidP="024C3EB4">
            <w:pPr>
              <w:jc w:val="both"/>
              <w:rPr>
                <w:rFonts w:asciiTheme="minorHAnsi" w:hAnsiTheme="minorHAnsi" w:cs="Tahoma"/>
                <w:color w:val="000000" w:themeColor="text1"/>
                <w:sz w:val="22"/>
                <w:szCs w:val="22"/>
                <w:lang w:val="pt-PT"/>
              </w:rPr>
            </w:pPr>
          </w:p>
          <w:p w14:paraId="799FF5AF" w14:textId="2A17D438" w:rsidR="008A1E6B" w:rsidRPr="00126326" w:rsidRDefault="008A1E6B" w:rsidP="024C3EB4">
            <w:pPr>
              <w:jc w:val="both"/>
              <w:rPr>
                <w:rFonts w:asciiTheme="minorHAnsi" w:hAnsiTheme="minorHAnsi" w:cs="Tahoma"/>
                <w:b/>
                <w:bCs/>
                <w:color w:val="000000" w:themeColor="text1"/>
                <w:sz w:val="22"/>
                <w:szCs w:val="22"/>
                <w:lang w:val="pt-PT"/>
              </w:rPr>
            </w:pPr>
            <w:r w:rsidRPr="024C3EB4">
              <w:rPr>
                <w:rFonts w:asciiTheme="minorHAnsi" w:hAnsiTheme="minorHAnsi" w:cs="Tahoma"/>
                <w:b/>
                <w:bCs/>
                <w:color w:val="000000" w:themeColor="text1"/>
                <w:lang w:val="pt-PT"/>
              </w:rPr>
              <w:t>Galimo laimėtojo bus prašoma pat</w:t>
            </w:r>
            <w:r w:rsidR="6B35F03C" w:rsidRPr="024C3EB4">
              <w:rPr>
                <w:rFonts w:asciiTheme="minorHAnsi" w:hAnsiTheme="minorHAnsi" w:cs="Tahoma"/>
                <w:b/>
                <w:bCs/>
                <w:color w:val="000000" w:themeColor="text1"/>
                <w:lang w:val="pt-PT"/>
              </w:rPr>
              <w:t>e</w:t>
            </w:r>
            <w:r w:rsidRPr="024C3EB4">
              <w:rPr>
                <w:rFonts w:asciiTheme="minorHAnsi" w:hAnsiTheme="minorHAnsi" w:cs="Tahoma"/>
                <w:b/>
                <w:bCs/>
                <w:color w:val="000000" w:themeColor="text1"/>
                <w:lang w:val="pt-PT"/>
              </w:rPr>
              <w:t>ikti:</w:t>
            </w:r>
          </w:p>
          <w:p w14:paraId="28A5178B" w14:textId="27328292" w:rsidR="006B6298" w:rsidRPr="00126326" w:rsidRDefault="007A7E03"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imes New Roman"/>
                <w:color w:val="000000" w:themeColor="text1"/>
                <w:sz w:val="22"/>
                <w:szCs w:val="22"/>
                <w:lang w:val="lt-LT"/>
              </w:rPr>
            </w:pPr>
            <w:r w:rsidRPr="024C3EB4">
              <w:rPr>
                <w:rFonts w:asciiTheme="minorHAnsi" w:hAnsiTheme="minorHAnsi" w:cs="Tahoma"/>
                <w:color w:val="000000" w:themeColor="text1"/>
                <w:sz w:val="22"/>
                <w:szCs w:val="22"/>
                <w:lang w:val="pt-PT"/>
              </w:rPr>
              <w:t>1</w:t>
            </w:r>
            <w:r w:rsidR="002B38F4" w:rsidRPr="024C3EB4">
              <w:rPr>
                <w:rFonts w:asciiTheme="minorHAnsi" w:hAnsiTheme="minorHAnsi" w:cs="Tahoma"/>
                <w:color w:val="000000" w:themeColor="text1"/>
                <w:sz w:val="22"/>
                <w:szCs w:val="22"/>
                <w:lang w:val="pt-PT"/>
              </w:rPr>
              <w:t xml:space="preserve">) </w:t>
            </w:r>
            <w:r w:rsidR="006B6298" w:rsidRPr="024C3EB4">
              <w:rPr>
                <w:rFonts w:asciiTheme="minorHAnsi" w:eastAsia="Times New Roman" w:hAnsiTheme="minorHAnsi" w:cs="Times New Roman"/>
                <w:color w:val="000000" w:themeColor="text1"/>
                <w:sz w:val="22"/>
                <w:szCs w:val="22"/>
                <w:lang w:val="lt-LT"/>
              </w:rPr>
              <w:t xml:space="preserve">sutarties vykdymui paskirto specialisto patirties aprašymas, </w:t>
            </w:r>
            <w:r w:rsidR="006B6298" w:rsidRPr="024C3EB4">
              <w:rPr>
                <w:rFonts w:asciiTheme="minorHAnsi" w:eastAsia="Times New Roman" w:hAnsiTheme="minorHAnsi" w:cs="Times New Roman"/>
                <w:color w:val="000000" w:themeColor="text1"/>
                <w:sz w:val="22"/>
                <w:szCs w:val="22"/>
                <w:lang w:val="lt-LT"/>
              </w:rPr>
              <w:lastRenderedPageBreak/>
              <w:t xml:space="preserve">nurodant, pirkimo sutarties vykdymo metu priskiriamų pareigų pavadinimą </w:t>
            </w:r>
            <w:r w:rsidR="006B6298" w:rsidRPr="024C3EB4">
              <w:rPr>
                <w:rFonts w:asciiTheme="minorHAnsi" w:eastAsia="Times New Roman" w:hAnsiTheme="minorHAnsi" w:cs="Times New Roman"/>
                <w:i/>
                <w:iCs/>
                <w:color w:val="000000" w:themeColor="text1"/>
                <w:sz w:val="22"/>
                <w:szCs w:val="22"/>
                <w:lang w:val="lt-LT"/>
              </w:rPr>
              <w:t>[ir specialisto patirtį reikalaujamoje srityje ir (arba) išvardinant specialisto vykdytus projektus ir (ar) užduotis, atitinkančias keliamus reikalavimus]</w:t>
            </w:r>
            <w:r w:rsidR="006B6298" w:rsidRPr="024C3EB4">
              <w:rPr>
                <w:rFonts w:asciiTheme="minorHAnsi" w:eastAsia="Times New Roman" w:hAnsiTheme="minorHAnsi" w:cs="Times New Roman"/>
                <w:color w:val="000000" w:themeColor="text1"/>
                <w:sz w:val="22"/>
                <w:szCs w:val="22"/>
                <w:lang w:val="lt-LT"/>
              </w:rPr>
              <w:t xml:space="preserve">; </w:t>
            </w:r>
          </w:p>
          <w:p w14:paraId="6084F9AC" w14:textId="77777777" w:rsidR="006B6298" w:rsidRPr="00126326"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imes New Roman"/>
                <w:color w:val="000000" w:themeColor="text1"/>
                <w:sz w:val="22"/>
                <w:szCs w:val="22"/>
                <w:lang w:val="lt-LT"/>
              </w:rPr>
            </w:pPr>
            <w:r w:rsidRPr="024C3EB4">
              <w:rPr>
                <w:rFonts w:asciiTheme="minorHAnsi" w:eastAsia="Times New Roman" w:hAnsiTheme="minorHAnsi" w:cs="Times New Roman"/>
                <w:color w:val="000000" w:themeColor="text1"/>
                <w:sz w:val="22"/>
                <w:szCs w:val="22"/>
                <w:lang w:val="lt-LT"/>
              </w:rPr>
              <w:t xml:space="preserve">2) jeigu specialistas nėra tiekėjo darbuotojas, pateikiamas specialisto pasirašytas sutikimas teikti paslaugas, jeigu tiekėjas laimės viešąjį pirkimą ir bus pasirašyta pirkimo sutartis; </w:t>
            </w:r>
          </w:p>
          <w:p w14:paraId="686B34F1" w14:textId="77777777" w:rsidR="006B6298" w:rsidRPr="00126326"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imes New Roman"/>
                <w:color w:val="000000" w:themeColor="text1"/>
                <w:sz w:val="22"/>
                <w:szCs w:val="22"/>
                <w:lang w:val="lt-LT"/>
              </w:rPr>
            </w:pPr>
            <w:r w:rsidRPr="024C3EB4">
              <w:rPr>
                <w:rFonts w:asciiTheme="minorHAnsi" w:eastAsia="Times New Roman" w:hAnsiTheme="minorHAnsi" w:cs="Times New Roman"/>
                <w:color w:val="000000" w:themeColor="text1"/>
                <w:sz w:val="22"/>
                <w:szCs w:val="22"/>
                <w:lang w:val="lt-LT"/>
              </w:rPr>
              <w:t>3) siūlomo specialisto diplomų / atestatų / sertifikatų, pagrindžiančių reikalaujamą kvalifikaciją, kopijos (jei taikoma).</w:t>
            </w:r>
          </w:p>
          <w:p w14:paraId="50DBC784" w14:textId="75BC8270" w:rsidR="002B38F4" w:rsidRPr="00126326" w:rsidRDefault="002B38F4" w:rsidP="024C3EB4">
            <w:pPr>
              <w:jc w:val="both"/>
              <w:rPr>
                <w:rFonts w:asciiTheme="minorHAnsi" w:hAnsiTheme="minorHAnsi" w:cs="Tahoma"/>
                <w:color w:val="000000" w:themeColor="text1"/>
                <w:sz w:val="22"/>
                <w:szCs w:val="22"/>
              </w:rPr>
            </w:pPr>
          </w:p>
        </w:tc>
        <w:tc>
          <w:tcPr>
            <w:tcW w:w="2848" w:type="dxa"/>
            <w:vMerge w:val="restart"/>
          </w:tcPr>
          <w:p w14:paraId="3052C5DE" w14:textId="77777777" w:rsidR="006B6298" w:rsidRPr="006B6298"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imes New Roman"/>
                <w:color w:val="000000" w:themeColor="text1"/>
                <w:sz w:val="22"/>
                <w:szCs w:val="22"/>
                <w:lang w:val="lt-LT"/>
              </w:rPr>
            </w:pPr>
            <w:r w:rsidRPr="024C3EB4">
              <w:rPr>
                <w:rFonts w:asciiTheme="minorHAnsi" w:eastAsia="Times New Roman" w:hAnsiTheme="minorHAnsi" w:cs="Times New Roman"/>
                <w:color w:val="000000" w:themeColor="text1"/>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27D9197" w14:textId="77777777" w:rsidR="006B6298" w:rsidRPr="006B6298"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imes New Roman"/>
                <w:color w:val="000000" w:themeColor="text1"/>
                <w:sz w:val="22"/>
                <w:szCs w:val="22"/>
                <w:lang w:val="lt-LT"/>
              </w:rPr>
            </w:pPr>
          </w:p>
          <w:p w14:paraId="564733AF" w14:textId="77777777" w:rsidR="006B6298" w:rsidRPr="006B6298"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imes New Roman"/>
                <w:color w:val="000000" w:themeColor="text1"/>
                <w:sz w:val="22"/>
                <w:szCs w:val="22"/>
                <w:lang w:val="lt-LT"/>
              </w:rPr>
            </w:pPr>
            <w:r w:rsidRPr="024C3EB4">
              <w:rPr>
                <w:rFonts w:asciiTheme="minorHAnsi" w:eastAsia="Times New Roman" w:hAnsiTheme="minorHAnsi" w:cs="Times New Roman"/>
                <w:color w:val="000000" w:themeColor="text1"/>
                <w:sz w:val="22"/>
                <w:szCs w:val="22"/>
                <w:lang w:val="lt-LT"/>
              </w:rPr>
              <w:lastRenderedPageBreak/>
              <w:t>Tiekėjas gali remtis kitų ūkio subjektų pajėgumais tik tuo atveju, jeigu tie subjektai (jų darbuotojai) patys vykdys tą pirkimo sutarties dalį, kuriai reikia jų turimų pajėgumų.</w:t>
            </w:r>
          </w:p>
          <w:p w14:paraId="049694B9" w14:textId="77777777" w:rsidR="006B6298" w:rsidRPr="006B6298"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imes New Roman"/>
                <w:color w:val="000000" w:themeColor="text1"/>
                <w:sz w:val="22"/>
                <w:szCs w:val="22"/>
                <w:lang w:val="lt-LT"/>
              </w:rPr>
            </w:pPr>
          </w:p>
          <w:p w14:paraId="1FD43003" w14:textId="77777777" w:rsidR="006B6298" w:rsidRPr="006B6298"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imes New Roman"/>
                <w:color w:val="000000" w:themeColor="text1"/>
                <w:sz w:val="22"/>
                <w:szCs w:val="22"/>
                <w:lang w:val="lt-LT"/>
              </w:rPr>
            </w:pPr>
            <w:r w:rsidRPr="024C3EB4">
              <w:rPr>
                <w:rFonts w:asciiTheme="minorHAnsi" w:eastAsia="Times New Roman" w:hAnsiTheme="minorHAnsi" w:cs="Times New Roman"/>
                <w:color w:val="000000" w:themeColor="text1"/>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A81E97F" w14:textId="1A50FEFC" w:rsidR="002B38F4" w:rsidRPr="006B6298" w:rsidRDefault="002B38F4" w:rsidP="024C3EB4">
            <w:pPr>
              <w:jc w:val="both"/>
              <w:rPr>
                <w:rFonts w:asciiTheme="minorHAnsi" w:hAnsiTheme="minorHAnsi" w:cs="Tahoma"/>
                <w:color w:val="000000" w:themeColor="text1"/>
                <w:sz w:val="22"/>
                <w:szCs w:val="22"/>
              </w:rPr>
            </w:pPr>
          </w:p>
        </w:tc>
      </w:tr>
      <w:tr w:rsidR="008A1E6B" w:rsidRPr="00B40C26" w14:paraId="352D1733" w14:textId="77777777" w:rsidTr="024C3EB4">
        <w:trPr>
          <w:cantSplit/>
          <w:trHeight w:val="1953"/>
        </w:trPr>
        <w:tc>
          <w:tcPr>
            <w:tcW w:w="0" w:type="auto"/>
          </w:tcPr>
          <w:p w14:paraId="40042412" w14:textId="77777777" w:rsidR="008A1E6B" w:rsidRPr="00B40C26" w:rsidRDefault="008A1E6B" w:rsidP="024C3EB4">
            <w:pPr>
              <w:tabs>
                <w:tab w:val="left" w:pos="3930"/>
              </w:tabs>
              <w:ind w:right="-122"/>
              <w:rPr>
                <w:rFonts w:asciiTheme="minorHAnsi" w:hAnsiTheme="minorHAnsi" w:cs="Tahoma"/>
                <w:sz w:val="22"/>
                <w:szCs w:val="22"/>
              </w:rPr>
            </w:pPr>
          </w:p>
        </w:tc>
        <w:tc>
          <w:tcPr>
            <w:tcW w:w="3369" w:type="dxa"/>
          </w:tcPr>
          <w:p w14:paraId="62BA333B" w14:textId="21737D7E" w:rsidR="008A1E6B" w:rsidRPr="00B40C26" w:rsidRDefault="008A1E6B" w:rsidP="024C3EB4">
            <w:pPr>
              <w:jc w:val="both"/>
              <w:rPr>
                <w:rFonts w:asciiTheme="minorHAnsi" w:hAnsiTheme="minorHAnsi" w:cs="Tahoma"/>
                <w:i/>
                <w:iCs/>
                <w:sz w:val="22"/>
                <w:szCs w:val="22"/>
              </w:rPr>
            </w:pPr>
            <w:r w:rsidRPr="024C3EB4">
              <w:rPr>
                <w:rFonts w:asciiTheme="minorHAnsi" w:eastAsia="Calibri" w:hAnsiTheme="minorHAnsi" w:cs="Tahoma"/>
                <w:i/>
                <w:iCs/>
                <w:sz w:val="22"/>
                <w:szCs w:val="22"/>
                <w:lang w:eastAsia="en-US"/>
              </w:rPr>
              <w:t xml:space="preserve">a) ne mažiau kaip 1 (vieną) </w:t>
            </w:r>
            <w:r w:rsidRPr="024C3EB4">
              <w:rPr>
                <w:rFonts w:asciiTheme="minorHAnsi" w:hAnsiTheme="minorHAnsi" w:cs="Tahoma"/>
                <w:i/>
                <w:iCs/>
                <w:sz w:val="22"/>
                <w:szCs w:val="22"/>
              </w:rPr>
              <w:t>akredituotą/sertifikuotą duomenų centrų specialistą, turintį Uptime Institute ATD sertifikatą (angl. Accredited Tier Designer) arba lygiavertį, tarptautiniu mastu pripažįstamos organizacijos išduotą sertifikatą, patvirtinantį duomenų centrų specialisto kvalifikaciją.</w:t>
            </w:r>
          </w:p>
        </w:tc>
        <w:tc>
          <w:tcPr>
            <w:tcW w:w="4050" w:type="dxa"/>
            <w:vMerge/>
          </w:tcPr>
          <w:p w14:paraId="1C4C3E32" w14:textId="77777777" w:rsidR="008A1E6B" w:rsidRPr="00B40C26" w:rsidRDefault="008A1E6B">
            <w:pPr>
              <w:jc w:val="both"/>
              <w:rPr>
                <w:rFonts w:asciiTheme="minorHAnsi" w:hAnsiTheme="minorHAnsi" w:cs="Tahoma"/>
              </w:rPr>
            </w:pPr>
          </w:p>
        </w:tc>
        <w:tc>
          <w:tcPr>
            <w:tcW w:w="2848" w:type="dxa"/>
            <w:vMerge/>
          </w:tcPr>
          <w:p w14:paraId="33FABCE3" w14:textId="77777777" w:rsidR="008A1E6B" w:rsidRPr="00B40C26" w:rsidRDefault="008A1E6B">
            <w:pPr>
              <w:jc w:val="both"/>
              <w:rPr>
                <w:rFonts w:asciiTheme="minorHAnsi" w:hAnsiTheme="minorHAnsi" w:cs="Tahoma"/>
              </w:rPr>
            </w:pPr>
          </w:p>
        </w:tc>
      </w:tr>
      <w:tr w:rsidR="002B38F4" w:rsidRPr="00B40C26" w14:paraId="5F7C0643" w14:textId="77777777" w:rsidTr="024C3EB4">
        <w:trPr>
          <w:cantSplit/>
        </w:trPr>
        <w:tc>
          <w:tcPr>
            <w:tcW w:w="0" w:type="auto"/>
          </w:tcPr>
          <w:p w14:paraId="1876227B" w14:textId="77777777" w:rsidR="002B38F4" w:rsidRPr="00B40C26" w:rsidRDefault="002B38F4" w:rsidP="024C3EB4">
            <w:pPr>
              <w:tabs>
                <w:tab w:val="left" w:pos="3930"/>
              </w:tabs>
              <w:ind w:right="-122"/>
              <w:rPr>
                <w:rFonts w:asciiTheme="minorHAnsi" w:hAnsiTheme="minorHAnsi" w:cs="Tahoma"/>
                <w:sz w:val="22"/>
                <w:szCs w:val="22"/>
              </w:rPr>
            </w:pPr>
          </w:p>
        </w:tc>
        <w:tc>
          <w:tcPr>
            <w:tcW w:w="3369" w:type="dxa"/>
          </w:tcPr>
          <w:p w14:paraId="0715786B" w14:textId="66A2212A" w:rsidR="002B38F4" w:rsidRPr="00B40C26" w:rsidRDefault="008A1E6B" w:rsidP="024C3EB4">
            <w:pPr>
              <w:jc w:val="both"/>
              <w:rPr>
                <w:rFonts w:asciiTheme="minorHAnsi" w:hAnsiTheme="minorHAnsi" w:cs="Tahoma"/>
                <w:i/>
                <w:iCs/>
                <w:sz w:val="22"/>
                <w:szCs w:val="22"/>
              </w:rPr>
            </w:pPr>
            <w:r w:rsidRPr="024C3EB4">
              <w:rPr>
                <w:rFonts w:asciiTheme="minorHAnsi" w:eastAsia="Calibri" w:hAnsiTheme="minorHAnsi" w:cs="Tahoma"/>
                <w:i/>
                <w:iCs/>
                <w:sz w:val="22"/>
                <w:szCs w:val="22"/>
                <w:lang w:eastAsia="en-US"/>
              </w:rPr>
              <w:t>b</w:t>
            </w:r>
            <w:r w:rsidR="002B38F4" w:rsidRPr="024C3EB4">
              <w:rPr>
                <w:rFonts w:asciiTheme="minorHAnsi" w:eastAsia="Calibri" w:hAnsiTheme="minorHAnsi" w:cs="Tahoma"/>
                <w:i/>
                <w:iCs/>
                <w:sz w:val="22"/>
                <w:szCs w:val="22"/>
                <w:lang w:eastAsia="en-US"/>
              </w:rPr>
              <w:t>) ne mažiau kaip 1 (vieną</w:t>
            </w:r>
            <w:r w:rsidR="002B38F4" w:rsidRPr="024C3EB4">
              <w:rPr>
                <w:rFonts w:asciiTheme="minorHAnsi" w:hAnsiTheme="minorHAnsi" w:cs="Tahoma"/>
                <w:i/>
                <w:iCs/>
                <w:sz w:val="22"/>
                <w:szCs w:val="22"/>
                <w:lang w:eastAsia="ar-SA"/>
              </w:rPr>
              <w:t xml:space="preserve"> akredituotą/sertifikuotą duomenų centrų specialistą, turintį vieną iš išvardintų sertifikatų: </w:t>
            </w:r>
            <w:r w:rsidR="00DE26FD" w:rsidRPr="024C3EB4">
              <w:rPr>
                <w:rFonts w:asciiTheme="minorHAnsi" w:hAnsiTheme="minorHAnsi" w:cs="Tahoma"/>
                <w:i/>
                <w:iCs/>
                <w:sz w:val="22"/>
                <w:szCs w:val="22"/>
                <w:lang w:eastAsia="ar-SA"/>
              </w:rPr>
              <w:t xml:space="preserve">„Certified Data Center Audit Professional“ (CDCAP), „Certified Data Centre Design Professional“ (CDCDP) </w:t>
            </w:r>
            <w:r w:rsidR="002B38F4" w:rsidRPr="024C3EB4">
              <w:rPr>
                <w:rFonts w:asciiTheme="minorHAnsi" w:hAnsiTheme="minorHAnsi" w:cs="Tahoma"/>
                <w:i/>
                <w:iCs/>
                <w:sz w:val="22"/>
                <w:szCs w:val="22"/>
                <w:lang w:eastAsia="ar-SA"/>
              </w:rPr>
              <w:t>arba lygiavertį, tarptautiniu mastu pripažįstamos organizacijos išduotą sertifikatą, patvirtinantį duomenų centrų specialisto kvalifikaciją.</w:t>
            </w:r>
          </w:p>
        </w:tc>
        <w:tc>
          <w:tcPr>
            <w:tcW w:w="4050" w:type="dxa"/>
            <w:vMerge/>
          </w:tcPr>
          <w:p w14:paraId="5DB94908" w14:textId="77777777" w:rsidR="002B38F4" w:rsidRPr="00B40C26" w:rsidRDefault="002B38F4">
            <w:pPr>
              <w:jc w:val="both"/>
              <w:rPr>
                <w:rFonts w:asciiTheme="minorHAnsi" w:hAnsiTheme="minorHAnsi" w:cs="Tahoma"/>
              </w:rPr>
            </w:pPr>
          </w:p>
        </w:tc>
        <w:tc>
          <w:tcPr>
            <w:tcW w:w="2848" w:type="dxa"/>
            <w:vMerge/>
          </w:tcPr>
          <w:p w14:paraId="28339F89" w14:textId="77777777" w:rsidR="002B38F4" w:rsidRPr="00B40C26" w:rsidRDefault="002B38F4">
            <w:pPr>
              <w:jc w:val="both"/>
              <w:rPr>
                <w:rFonts w:asciiTheme="minorHAnsi" w:hAnsiTheme="minorHAnsi" w:cs="Tahoma"/>
              </w:rPr>
            </w:pPr>
          </w:p>
        </w:tc>
      </w:tr>
    </w:tbl>
    <w:p w14:paraId="34091AB9" w14:textId="77777777" w:rsidR="002B38F4" w:rsidRDefault="002B38F4" w:rsidP="002B38F4">
      <w:pPr>
        <w:autoSpaceDE w:val="0"/>
        <w:autoSpaceDN w:val="0"/>
        <w:jc w:val="both"/>
        <w:rPr>
          <w:rFonts w:asciiTheme="minorHAnsi" w:hAnsiTheme="minorHAnsi" w:cstheme="minorHAnsi"/>
          <w:b/>
          <w:bCs/>
          <w:sz w:val="24"/>
          <w:szCs w:val="24"/>
        </w:rPr>
      </w:pPr>
    </w:p>
    <w:p w14:paraId="5C52F1A3" w14:textId="77777777" w:rsidR="002B38F4" w:rsidRDefault="002B38F4" w:rsidP="002B38F4">
      <w:pPr>
        <w:autoSpaceDE w:val="0"/>
        <w:autoSpaceDN w:val="0"/>
        <w:jc w:val="both"/>
        <w:rPr>
          <w:rFonts w:asciiTheme="minorHAnsi" w:hAnsiTheme="minorHAnsi" w:cstheme="minorHAnsi"/>
          <w:b/>
          <w:bCs/>
          <w:sz w:val="24"/>
          <w:szCs w:val="24"/>
        </w:rPr>
      </w:pPr>
    </w:p>
    <w:sectPr w:rsidR="002B38F4" w:rsidSect="002B38F4">
      <w:headerReference w:type="even" r:id="rId10"/>
      <w:headerReference w:type="default" r:id="rId11"/>
      <w:headerReference w:type="first" r:id="rId12"/>
      <w:pgSz w:w="12240" w:h="15840"/>
      <w:pgMar w:top="851" w:right="567" w:bottom="1440" w:left="1440"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5A161" w14:textId="77777777" w:rsidR="00A6555A" w:rsidRDefault="00A6555A" w:rsidP="002B38F4">
      <w:r>
        <w:separator/>
      </w:r>
    </w:p>
  </w:endnote>
  <w:endnote w:type="continuationSeparator" w:id="0">
    <w:p w14:paraId="51C35840" w14:textId="77777777" w:rsidR="00A6555A" w:rsidRDefault="00A6555A" w:rsidP="002B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40E79" w14:textId="77777777" w:rsidR="00A6555A" w:rsidRDefault="00A6555A" w:rsidP="002B38F4">
      <w:r>
        <w:separator/>
      </w:r>
    </w:p>
  </w:footnote>
  <w:footnote w:type="continuationSeparator" w:id="0">
    <w:p w14:paraId="08724729" w14:textId="77777777" w:rsidR="00A6555A" w:rsidRDefault="00A6555A" w:rsidP="002B3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66BC" w14:textId="2D325C0C" w:rsidR="002B38F4" w:rsidRDefault="002B38F4">
    <w:pPr>
      <w:pStyle w:val="Header"/>
    </w:pPr>
    <w:r>
      <w:rPr>
        <w:noProof/>
        <w14:ligatures w14:val="standardContextual"/>
      </w:rPr>
      <mc:AlternateContent>
        <mc:Choice Requires="wps">
          <w:drawing>
            <wp:anchor distT="0" distB="0" distL="0" distR="0" simplePos="0" relativeHeight="251658241" behindDoc="0" locked="0" layoutInCell="1" allowOverlap="1" wp14:anchorId="00020551" wp14:editId="7FDF5478">
              <wp:simplePos x="635" y="635"/>
              <wp:positionH relativeFrom="page">
                <wp:align>left</wp:align>
              </wp:positionH>
              <wp:positionV relativeFrom="page">
                <wp:align>top</wp:align>
              </wp:positionV>
              <wp:extent cx="2973705" cy="345440"/>
              <wp:effectExtent l="0" t="0" r="17145" b="16510"/>
              <wp:wrapNone/>
              <wp:docPr id="388130553"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21329996" w14:textId="2D3AC3F2" w:rsidR="002B38F4" w:rsidRPr="002B38F4" w:rsidRDefault="002B38F4" w:rsidP="002B38F4">
                          <w:pPr>
                            <w:rPr>
                              <w:rFonts w:ascii="Aptos" w:eastAsia="Aptos" w:hAnsi="Aptos" w:cs="Aptos"/>
                              <w:noProof/>
                              <w:color w:val="000000"/>
                              <w:sz w:val="20"/>
                              <w:szCs w:val="20"/>
                            </w:rPr>
                          </w:pPr>
                          <w:r w:rsidRPr="002B38F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0020551">
              <v:stroke joinstyle="miter"/>
              <v:path gradientshapeok="t" o:connecttype="rect"/>
            </v:shapetype>
            <v:shape id="Text Box 2"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2B38F4" w:rsidR="002B38F4" w:rsidP="002B38F4" w:rsidRDefault="002B38F4" w14:paraId="21329996" w14:textId="2D3AC3F2">
                    <w:pPr>
                      <w:rPr>
                        <w:rFonts w:ascii="Aptos" w:hAnsi="Aptos" w:eastAsia="Aptos" w:cs="Aptos"/>
                        <w:noProof/>
                        <w:color w:val="000000"/>
                        <w:sz w:val="20"/>
                        <w:szCs w:val="20"/>
                      </w:rPr>
                    </w:pPr>
                    <w:r w:rsidRPr="002B38F4">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4703" w14:textId="01704DD8" w:rsidR="002B38F4" w:rsidRDefault="002B38F4">
    <w:pPr>
      <w:pStyle w:val="Header"/>
    </w:pPr>
    <w:r>
      <w:rPr>
        <w:noProof/>
        <w14:ligatures w14:val="standardContextual"/>
      </w:rPr>
      <mc:AlternateContent>
        <mc:Choice Requires="wps">
          <w:drawing>
            <wp:anchor distT="0" distB="0" distL="0" distR="0" simplePos="0" relativeHeight="251658242" behindDoc="0" locked="0" layoutInCell="1" allowOverlap="1" wp14:anchorId="4C6709D2" wp14:editId="4D5787DA">
              <wp:simplePos x="635" y="635"/>
              <wp:positionH relativeFrom="page">
                <wp:align>left</wp:align>
              </wp:positionH>
              <wp:positionV relativeFrom="page">
                <wp:align>top</wp:align>
              </wp:positionV>
              <wp:extent cx="2973705" cy="345440"/>
              <wp:effectExtent l="0" t="0" r="17145" b="16510"/>
              <wp:wrapNone/>
              <wp:docPr id="91139333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2729B81" w14:textId="01C44702" w:rsidR="002B38F4" w:rsidRPr="002B38F4" w:rsidRDefault="002B38F4" w:rsidP="002B38F4">
                          <w:pPr>
                            <w:rPr>
                              <w:rFonts w:ascii="Aptos" w:eastAsia="Aptos" w:hAnsi="Aptos" w:cs="Aptos"/>
                              <w:noProof/>
                              <w:color w:val="000000"/>
                              <w:sz w:val="20"/>
                              <w:szCs w:val="20"/>
                            </w:rPr>
                          </w:pPr>
                          <w:r w:rsidRPr="002B38F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C6709D2">
              <v:stroke joinstyle="miter"/>
              <v:path gradientshapeok="t" o:connecttype="rect"/>
            </v:shapetype>
            <v:shape id="Text Box 3"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v:textbox style="mso-fit-shape-to-text:t" inset="20pt,15pt,0,0">
                <w:txbxContent>
                  <w:p w:rsidRPr="002B38F4" w:rsidR="002B38F4" w:rsidP="002B38F4" w:rsidRDefault="002B38F4" w14:paraId="02729B81" w14:textId="01C44702">
                    <w:pPr>
                      <w:rPr>
                        <w:rFonts w:ascii="Aptos" w:hAnsi="Aptos" w:eastAsia="Aptos" w:cs="Aptos"/>
                        <w:noProof/>
                        <w:color w:val="000000"/>
                        <w:sz w:val="20"/>
                        <w:szCs w:val="20"/>
                      </w:rPr>
                    </w:pPr>
                    <w:r w:rsidRPr="002B38F4">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CCAE" w14:textId="7758A2D9" w:rsidR="002B38F4" w:rsidRDefault="002B38F4">
    <w:pPr>
      <w:pStyle w:val="Header"/>
    </w:pPr>
    <w:r>
      <w:rPr>
        <w:noProof/>
        <w14:ligatures w14:val="standardContextual"/>
      </w:rPr>
      <mc:AlternateContent>
        <mc:Choice Requires="wps">
          <w:drawing>
            <wp:anchor distT="0" distB="0" distL="0" distR="0" simplePos="0" relativeHeight="251658240" behindDoc="0" locked="0" layoutInCell="1" allowOverlap="1" wp14:anchorId="1E6C530C" wp14:editId="3567FC06">
              <wp:simplePos x="635" y="635"/>
              <wp:positionH relativeFrom="page">
                <wp:align>left</wp:align>
              </wp:positionH>
              <wp:positionV relativeFrom="page">
                <wp:align>top</wp:align>
              </wp:positionV>
              <wp:extent cx="2973705" cy="345440"/>
              <wp:effectExtent l="0" t="0" r="17145" b="16510"/>
              <wp:wrapNone/>
              <wp:docPr id="34632180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789683A" w14:textId="2D703936" w:rsidR="002B38F4" w:rsidRPr="002B38F4" w:rsidRDefault="002B38F4" w:rsidP="002B38F4">
                          <w:pPr>
                            <w:rPr>
                              <w:rFonts w:ascii="Aptos" w:eastAsia="Aptos" w:hAnsi="Aptos" w:cs="Aptos"/>
                              <w:noProof/>
                              <w:color w:val="000000"/>
                              <w:sz w:val="20"/>
                              <w:szCs w:val="20"/>
                            </w:rPr>
                          </w:pPr>
                          <w:r w:rsidRPr="002B38F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E6C530C">
              <v:stroke joinstyle="miter"/>
              <v:path gradientshapeok="t" o:connecttype="rect"/>
            </v:shapetype>
            <v:shape id="Text Box 1"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v:textbox style="mso-fit-shape-to-text:t" inset="20pt,15pt,0,0">
                <w:txbxContent>
                  <w:p w:rsidRPr="002B38F4" w:rsidR="002B38F4" w:rsidP="002B38F4" w:rsidRDefault="002B38F4" w14:paraId="3789683A" w14:textId="2D703936">
                    <w:pPr>
                      <w:rPr>
                        <w:rFonts w:ascii="Aptos" w:hAnsi="Aptos" w:eastAsia="Aptos" w:cs="Aptos"/>
                        <w:noProof/>
                        <w:color w:val="000000"/>
                        <w:sz w:val="20"/>
                        <w:szCs w:val="20"/>
                      </w:rPr>
                    </w:pPr>
                    <w:r w:rsidRPr="002B38F4">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B9267EC"/>
    <w:lvl w:ilvl="0">
      <w:numFmt w:val="bullet"/>
      <w:lvlText w:val="*"/>
      <w:lvlJc w:val="left"/>
      <w:pPr>
        <w:ind w:left="0" w:firstLine="0"/>
      </w:pPr>
    </w:lvl>
  </w:abstractNum>
  <w:abstractNum w:abstractNumId="1" w15:restartNumberingAfterBreak="0">
    <w:nsid w:val="02B34842"/>
    <w:multiLevelType w:val="hybridMultilevel"/>
    <w:tmpl w:val="A7D4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C1A61"/>
    <w:multiLevelType w:val="singleLevel"/>
    <w:tmpl w:val="4D02C4D6"/>
    <w:lvl w:ilvl="0">
      <w:start w:val="1"/>
      <w:numFmt w:val="decimal"/>
      <w:lvlText w:val="%1."/>
      <w:legacy w:legacy="1" w:legacySpace="0" w:legacyIndent="720"/>
      <w:lvlJc w:val="left"/>
      <w:pPr>
        <w:ind w:left="0" w:firstLine="0"/>
      </w:pPr>
      <w:rPr>
        <w:rFonts w:ascii="Times New Roman" w:hAnsi="Times New Roman" w:cs="Times New Roman" w:hint="default"/>
      </w:rPr>
    </w:lvl>
  </w:abstractNum>
  <w:abstractNum w:abstractNumId="3" w15:restartNumberingAfterBreak="0">
    <w:nsid w:val="1FB93B6F"/>
    <w:multiLevelType w:val="hybridMultilevel"/>
    <w:tmpl w:val="4516D32E"/>
    <w:lvl w:ilvl="0" w:tplc="C324B18E">
      <w:start w:val="1"/>
      <w:numFmt w:val="bullet"/>
      <w:lvlText w:val="-"/>
      <w:lvlJc w:val="left"/>
      <w:pPr>
        <w:ind w:left="720" w:hanging="360"/>
      </w:pPr>
      <w:rPr>
        <w:rFonts w:ascii="Aptos" w:eastAsia="Calibri" w:hAnsi="Aptos"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A01A23"/>
    <w:multiLevelType w:val="hybridMultilevel"/>
    <w:tmpl w:val="86FC0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7F739A"/>
    <w:multiLevelType w:val="hybridMultilevel"/>
    <w:tmpl w:val="3146C92E"/>
    <w:lvl w:ilvl="0" w:tplc="8ED61AC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20599634">
    <w:abstractNumId w:val="2"/>
    <w:lvlOverride w:ilvl="0">
      <w:startOverride w:val="1"/>
    </w:lvlOverride>
  </w:num>
  <w:num w:numId="2" w16cid:durableId="1173685055">
    <w:abstractNumId w:val="5"/>
  </w:num>
  <w:num w:numId="3" w16cid:durableId="634406424">
    <w:abstractNumId w:val="0"/>
    <w:lvlOverride w:ilvl="0">
      <w:lvl w:ilvl="0">
        <w:numFmt w:val="decimal"/>
        <w:lvlText w:val=""/>
        <w:legacy w:legacy="1" w:legacySpace="0" w:legacyIndent="0"/>
        <w:lvlJc w:val="left"/>
        <w:pPr>
          <w:ind w:left="0" w:firstLine="0"/>
        </w:pPr>
        <w:rPr>
          <w:rFonts w:ascii="Symbol" w:hAnsi="Symbol" w:hint="default"/>
        </w:rPr>
      </w:lvl>
    </w:lvlOverride>
  </w:num>
  <w:num w:numId="4" w16cid:durableId="529682432">
    <w:abstractNumId w:val="3"/>
  </w:num>
  <w:num w:numId="5" w16cid:durableId="2085644476">
    <w:abstractNumId w:val="4"/>
  </w:num>
  <w:num w:numId="6" w16cid:durableId="1471168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CE8"/>
    <w:rsid w:val="0000615F"/>
    <w:rsid w:val="000066E7"/>
    <w:rsid w:val="00010D45"/>
    <w:rsid w:val="00015EC0"/>
    <w:rsid w:val="000164C4"/>
    <w:rsid w:val="00022856"/>
    <w:rsid w:val="00023053"/>
    <w:rsid w:val="00030569"/>
    <w:rsid w:val="0003281A"/>
    <w:rsid w:val="00042577"/>
    <w:rsid w:val="00042A95"/>
    <w:rsid w:val="0004513F"/>
    <w:rsid w:val="00051156"/>
    <w:rsid w:val="00051D8A"/>
    <w:rsid w:val="00061AE4"/>
    <w:rsid w:val="000642EA"/>
    <w:rsid w:val="00065453"/>
    <w:rsid w:val="00066C58"/>
    <w:rsid w:val="00066D61"/>
    <w:rsid w:val="00070205"/>
    <w:rsid w:val="000710C8"/>
    <w:rsid w:val="000711A6"/>
    <w:rsid w:val="000711DA"/>
    <w:rsid w:val="00071A86"/>
    <w:rsid w:val="00075520"/>
    <w:rsid w:val="00082A68"/>
    <w:rsid w:val="000948AC"/>
    <w:rsid w:val="00094F19"/>
    <w:rsid w:val="000971B4"/>
    <w:rsid w:val="000A2B20"/>
    <w:rsid w:val="000A4A8A"/>
    <w:rsid w:val="000B0139"/>
    <w:rsid w:val="000B3A41"/>
    <w:rsid w:val="000C29FC"/>
    <w:rsid w:val="000C696A"/>
    <w:rsid w:val="000E4445"/>
    <w:rsid w:val="000E7BEF"/>
    <w:rsid w:val="000E7E06"/>
    <w:rsid w:val="000F1B55"/>
    <w:rsid w:val="000F53A6"/>
    <w:rsid w:val="000F6EE6"/>
    <w:rsid w:val="000F7BAB"/>
    <w:rsid w:val="00104C7E"/>
    <w:rsid w:val="001110EF"/>
    <w:rsid w:val="00112561"/>
    <w:rsid w:val="001164A5"/>
    <w:rsid w:val="00116F41"/>
    <w:rsid w:val="00126326"/>
    <w:rsid w:val="001263AC"/>
    <w:rsid w:val="00126462"/>
    <w:rsid w:val="00133C11"/>
    <w:rsid w:val="0013441F"/>
    <w:rsid w:val="00137D15"/>
    <w:rsid w:val="001407FE"/>
    <w:rsid w:val="00140A00"/>
    <w:rsid w:val="00145487"/>
    <w:rsid w:val="0014557A"/>
    <w:rsid w:val="0014773F"/>
    <w:rsid w:val="001556EC"/>
    <w:rsid w:val="00157CD6"/>
    <w:rsid w:val="001628F2"/>
    <w:rsid w:val="00162F53"/>
    <w:rsid w:val="00163E1E"/>
    <w:rsid w:val="00165A24"/>
    <w:rsid w:val="001727B1"/>
    <w:rsid w:val="00176A21"/>
    <w:rsid w:val="00180FF4"/>
    <w:rsid w:val="001813A8"/>
    <w:rsid w:val="00187022"/>
    <w:rsid w:val="00193EF6"/>
    <w:rsid w:val="001B3045"/>
    <w:rsid w:val="001B4038"/>
    <w:rsid w:val="001B49AE"/>
    <w:rsid w:val="001B4AB9"/>
    <w:rsid w:val="001B610F"/>
    <w:rsid w:val="001B6242"/>
    <w:rsid w:val="001B767F"/>
    <w:rsid w:val="001B7A8B"/>
    <w:rsid w:val="001C08E8"/>
    <w:rsid w:val="001C28CE"/>
    <w:rsid w:val="001C494A"/>
    <w:rsid w:val="001C6E90"/>
    <w:rsid w:val="001D32A7"/>
    <w:rsid w:val="001D6927"/>
    <w:rsid w:val="001F123C"/>
    <w:rsid w:val="001F130E"/>
    <w:rsid w:val="001F1AEC"/>
    <w:rsid w:val="001F329A"/>
    <w:rsid w:val="001F4B90"/>
    <w:rsid w:val="001F5AAE"/>
    <w:rsid w:val="001F6787"/>
    <w:rsid w:val="0020087F"/>
    <w:rsid w:val="00205D4F"/>
    <w:rsid w:val="00214659"/>
    <w:rsid w:val="002204CC"/>
    <w:rsid w:val="0022767B"/>
    <w:rsid w:val="00227B96"/>
    <w:rsid w:val="0023450A"/>
    <w:rsid w:val="00250A3A"/>
    <w:rsid w:val="002514A8"/>
    <w:rsid w:val="002539A4"/>
    <w:rsid w:val="0025448F"/>
    <w:rsid w:val="00261D64"/>
    <w:rsid w:val="00262F91"/>
    <w:rsid w:val="0026355C"/>
    <w:rsid w:val="00264C16"/>
    <w:rsid w:val="0026703E"/>
    <w:rsid w:val="00270CF9"/>
    <w:rsid w:val="00274A98"/>
    <w:rsid w:val="00275700"/>
    <w:rsid w:val="002766AA"/>
    <w:rsid w:val="002775B8"/>
    <w:rsid w:val="00281EE4"/>
    <w:rsid w:val="002841D6"/>
    <w:rsid w:val="0028600E"/>
    <w:rsid w:val="002866B3"/>
    <w:rsid w:val="0028680C"/>
    <w:rsid w:val="002968A6"/>
    <w:rsid w:val="002A0AB6"/>
    <w:rsid w:val="002A2AE8"/>
    <w:rsid w:val="002A3237"/>
    <w:rsid w:val="002A4A93"/>
    <w:rsid w:val="002B1469"/>
    <w:rsid w:val="002B25DA"/>
    <w:rsid w:val="002B2A1B"/>
    <w:rsid w:val="002B38F4"/>
    <w:rsid w:val="002C236E"/>
    <w:rsid w:val="002D1E53"/>
    <w:rsid w:val="002D28DC"/>
    <w:rsid w:val="002D4C97"/>
    <w:rsid w:val="002D6C91"/>
    <w:rsid w:val="002E7E7F"/>
    <w:rsid w:val="002F264A"/>
    <w:rsid w:val="002F3BD6"/>
    <w:rsid w:val="002F687A"/>
    <w:rsid w:val="002F7FDE"/>
    <w:rsid w:val="003128E8"/>
    <w:rsid w:val="003144EB"/>
    <w:rsid w:val="00315A0A"/>
    <w:rsid w:val="003168B6"/>
    <w:rsid w:val="003213FB"/>
    <w:rsid w:val="00325AEB"/>
    <w:rsid w:val="00332299"/>
    <w:rsid w:val="00332619"/>
    <w:rsid w:val="00332BCF"/>
    <w:rsid w:val="00336250"/>
    <w:rsid w:val="00344C3B"/>
    <w:rsid w:val="003474C0"/>
    <w:rsid w:val="00352E07"/>
    <w:rsid w:val="003556B4"/>
    <w:rsid w:val="00357240"/>
    <w:rsid w:val="00360328"/>
    <w:rsid w:val="00362A1D"/>
    <w:rsid w:val="00366DB0"/>
    <w:rsid w:val="00381F18"/>
    <w:rsid w:val="00383933"/>
    <w:rsid w:val="00394050"/>
    <w:rsid w:val="003A12C8"/>
    <w:rsid w:val="003A38B5"/>
    <w:rsid w:val="003B118B"/>
    <w:rsid w:val="003B136C"/>
    <w:rsid w:val="003B156C"/>
    <w:rsid w:val="003B5DAE"/>
    <w:rsid w:val="003C1B11"/>
    <w:rsid w:val="003C6B84"/>
    <w:rsid w:val="003C78E2"/>
    <w:rsid w:val="003D3E19"/>
    <w:rsid w:val="003D6CB2"/>
    <w:rsid w:val="003E0BF3"/>
    <w:rsid w:val="003E2204"/>
    <w:rsid w:val="003E2312"/>
    <w:rsid w:val="003E27D6"/>
    <w:rsid w:val="003E5C76"/>
    <w:rsid w:val="003E6702"/>
    <w:rsid w:val="003E6D7C"/>
    <w:rsid w:val="003F1325"/>
    <w:rsid w:val="003F1C2E"/>
    <w:rsid w:val="003F426F"/>
    <w:rsid w:val="003F6046"/>
    <w:rsid w:val="003F664F"/>
    <w:rsid w:val="003F7540"/>
    <w:rsid w:val="00406AB4"/>
    <w:rsid w:val="00410759"/>
    <w:rsid w:val="00420F04"/>
    <w:rsid w:val="004240FA"/>
    <w:rsid w:val="00427DEE"/>
    <w:rsid w:val="0043182E"/>
    <w:rsid w:val="00434CF5"/>
    <w:rsid w:val="00440426"/>
    <w:rsid w:val="0044436B"/>
    <w:rsid w:val="004564AE"/>
    <w:rsid w:val="004641CF"/>
    <w:rsid w:val="004643C3"/>
    <w:rsid w:val="00466611"/>
    <w:rsid w:val="00473204"/>
    <w:rsid w:val="0049213F"/>
    <w:rsid w:val="0049349E"/>
    <w:rsid w:val="004A05B8"/>
    <w:rsid w:val="004A2CDD"/>
    <w:rsid w:val="004A5C16"/>
    <w:rsid w:val="004B07FD"/>
    <w:rsid w:val="004B0E10"/>
    <w:rsid w:val="004B59B9"/>
    <w:rsid w:val="004C09A2"/>
    <w:rsid w:val="004C1911"/>
    <w:rsid w:val="004C409D"/>
    <w:rsid w:val="004C4BEC"/>
    <w:rsid w:val="004C61D0"/>
    <w:rsid w:val="004C78D4"/>
    <w:rsid w:val="004D0413"/>
    <w:rsid w:val="004D35D9"/>
    <w:rsid w:val="004E38C9"/>
    <w:rsid w:val="004E5747"/>
    <w:rsid w:val="004F04BC"/>
    <w:rsid w:val="004F72E2"/>
    <w:rsid w:val="00503BF5"/>
    <w:rsid w:val="0050656C"/>
    <w:rsid w:val="00507D8A"/>
    <w:rsid w:val="00512C67"/>
    <w:rsid w:val="00514445"/>
    <w:rsid w:val="00514711"/>
    <w:rsid w:val="00515BC1"/>
    <w:rsid w:val="005205A1"/>
    <w:rsid w:val="005355DA"/>
    <w:rsid w:val="0053681F"/>
    <w:rsid w:val="00536D8B"/>
    <w:rsid w:val="00536F44"/>
    <w:rsid w:val="005405F8"/>
    <w:rsid w:val="005407BC"/>
    <w:rsid w:val="00543887"/>
    <w:rsid w:val="005442B7"/>
    <w:rsid w:val="00545D87"/>
    <w:rsid w:val="00546D44"/>
    <w:rsid w:val="00556975"/>
    <w:rsid w:val="00566E40"/>
    <w:rsid w:val="00567BA4"/>
    <w:rsid w:val="00571FCA"/>
    <w:rsid w:val="00575B8D"/>
    <w:rsid w:val="00580767"/>
    <w:rsid w:val="00582DD1"/>
    <w:rsid w:val="00582E66"/>
    <w:rsid w:val="0059161F"/>
    <w:rsid w:val="00596D8F"/>
    <w:rsid w:val="005A11C5"/>
    <w:rsid w:val="005A16FC"/>
    <w:rsid w:val="005A3397"/>
    <w:rsid w:val="005A5B62"/>
    <w:rsid w:val="005A7AEA"/>
    <w:rsid w:val="005B63FE"/>
    <w:rsid w:val="005C1ADC"/>
    <w:rsid w:val="005C1D72"/>
    <w:rsid w:val="005D0033"/>
    <w:rsid w:val="005D150B"/>
    <w:rsid w:val="005D2B7D"/>
    <w:rsid w:val="005E37E7"/>
    <w:rsid w:val="005E6858"/>
    <w:rsid w:val="005E7E64"/>
    <w:rsid w:val="005F13AB"/>
    <w:rsid w:val="005F25A0"/>
    <w:rsid w:val="005F3970"/>
    <w:rsid w:val="005F7FF4"/>
    <w:rsid w:val="00604BEA"/>
    <w:rsid w:val="0061435E"/>
    <w:rsid w:val="00614DE9"/>
    <w:rsid w:val="006172CC"/>
    <w:rsid w:val="00620702"/>
    <w:rsid w:val="00641119"/>
    <w:rsid w:val="0064166B"/>
    <w:rsid w:val="00643BCD"/>
    <w:rsid w:val="006470C8"/>
    <w:rsid w:val="00647E1E"/>
    <w:rsid w:val="00653F44"/>
    <w:rsid w:val="00655F7C"/>
    <w:rsid w:val="00657D2F"/>
    <w:rsid w:val="006605FA"/>
    <w:rsid w:val="00661378"/>
    <w:rsid w:val="00664715"/>
    <w:rsid w:val="00664B62"/>
    <w:rsid w:val="00665870"/>
    <w:rsid w:val="006665F5"/>
    <w:rsid w:val="00676A84"/>
    <w:rsid w:val="006802A8"/>
    <w:rsid w:val="0068100D"/>
    <w:rsid w:val="0068391C"/>
    <w:rsid w:val="006842FF"/>
    <w:rsid w:val="006858E6"/>
    <w:rsid w:val="00685BA4"/>
    <w:rsid w:val="00685F4B"/>
    <w:rsid w:val="00691942"/>
    <w:rsid w:val="00692E20"/>
    <w:rsid w:val="00697934"/>
    <w:rsid w:val="006A0A8C"/>
    <w:rsid w:val="006A6695"/>
    <w:rsid w:val="006B25E3"/>
    <w:rsid w:val="006B6298"/>
    <w:rsid w:val="006B6792"/>
    <w:rsid w:val="006C0C3D"/>
    <w:rsid w:val="006C13C5"/>
    <w:rsid w:val="006C24CD"/>
    <w:rsid w:val="006C5395"/>
    <w:rsid w:val="006C5A7A"/>
    <w:rsid w:val="006D166D"/>
    <w:rsid w:val="006D6663"/>
    <w:rsid w:val="006E1DDE"/>
    <w:rsid w:val="006E40BE"/>
    <w:rsid w:val="006E427D"/>
    <w:rsid w:val="006E5482"/>
    <w:rsid w:val="006F252E"/>
    <w:rsid w:val="006F4A82"/>
    <w:rsid w:val="00700EB9"/>
    <w:rsid w:val="00701B3F"/>
    <w:rsid w:val="00707F49"/>
    <w:rsid w:val="007105D9"/>
    <w:rsid w:val="00712FB3"/>
    <w:rsid w:val="00721DFA"/>
    <w:rsid w:val="007250D7"/>
    <w:rsid w:val="007279AB"/>
    <w:rsid w:val="00735C7C"/>
    <w:rsid w:val="007435F1"/>
    <w:rsid w:val="00750ED3"/>
    <w:rsid w:val="007517D1"/>
    <w:rsid w:val="00751C70"/>
    <w:rsid w:val="007575A3"/>
    <w:rsid w:val="00761B65"/>
    <w:rsid w:val="00762187"/>
    <w:rsid w:val="00765356"/>
    <w:rsid w:val="00765590"/>
    <w:rsid w:val="007672B7"/>
    <w:rsid w:val="007718A5"/>
    <w:rsid w:val="00784960"/>
    <w:rsid w:val="00785638"/>
    <w:rsid w:val="007878D4"/>
    <w:rsid w:val="0079630F"/>
    <w:rsid w:val="007971DF"/>
    <w:rsid w:val="007A0C33"/>
    <w:rsid w:val="007A3669"/>
    <w:rsid w:val="007A7E03"/>
    <w:rsid w:val="007B5A7E"/>
    <w:rsid w:val="007D1FFB"/>
    <w:rsid w:val="007D3872"/>
    <w:rsid w:val="007D4FC5"/>
    <w:rsid w:val="007D71F2"/>
    <w:rsid w:val="007E05F9"/>
    <w:rsid w:val="007E37D3"/>
    <w:rsid w:val="007E4E6F"/>
    <w:rsid w:val="007E7FD5"/>
    <w:rsid w:val="007F7ABE"/>
    <w:rsid w:val="00804DD5"/>
    <w:rsid w:val="00810405"/>
    <w:rsid w:val="00811F7B"/>
    <w:rsid w:val="00814CE0"/>
    <w:rsid w:val="0083029C"/>
    <w:rsid w:val="00831996"/>
    <w:rsid w:val="0083234C"/>
    <w:rsid w:val="00835733"/>
    <w:rsid w:val="00852E27"/>
    <w:rsid w:val="00853448"/>
    <w:rsid w:val="00856F43"/>
    <w:rsid w:val="0085750E"/>
    <w:rsid w:val="0086313E"/>
    <w:rsid w:val="00870C29"/>
    <w:rsid w:val="0088302D"/>
    <w:rsid w:val="0088506D"/>
    <w:rsid w:val="008856F3"/>
    <w:rsid w:val="00886BF4"/>
    <w:rsid w:val="008877FB"/>
    <w:rsid w:val="00887B96"/>
    <w:rsid w:val="00894AB7"/>
    <w:rsid w:val="008950EA"/>
    <w:rsid w:val="008955E1"/>
    <w:rsid w:val="00897B4A"/>
    <w:rsid w:val="008A102B"/>
    <w:rsid w:val="008A1E6B"/>
    <w:rsid w:val="008A3374"/>
    <w:rsid w:val="008B074A"/>
    <w:rsid w:val="008B6DE7"/>
    <w:rsid w:val="008B7FE0"/>
    <w:rsid w:val="008C02D0"/>
    <w:rsid w:val="008D421F"/>
    <w:rsid w:val="008D4473"/>
    <w:rsid w:val="008D7CD1"/>
    <w:rsid w:val="008E016E"/>
    <w:rsid w:val="008E250F"/>
    <w:rsid w:val="008E2AEC"/>
    <w:rsid w:val="008E34E2"/>
    <w:rsid w:val="008E7620"/>
    <w:rsid w:val="008F2612"/>
    <w:rsid w:val="008F2C8B"/>
    <w:rsid w:val="008F64D4"/>
    <w:rsid w:val="008F6BA8"/>
    <w:rsid w:val="008F7ABE"/>
    <w:rsid w:val="00910D1C"/>
    <w:rsid w:val="0091670F"/>
    <w:rsid w:val="009201EB"/>
    <w:rsid w:val="0092289E"/>
    <w:rsid w:val="0092555F"/>
    <w:rsid w:val="00937DE7"/>
    <w:rsid w:val="00944E7A"/>
    <w:rsid w:val="00945695"/>
    <w:rsid w:val="009478A1"/>
    <w:rsid w:val="00953206"/>
    <w:rsid w:val="00954152"/>
    <w:rsid w:val="009547D0"/>
    <w:rsid w:val="00956D24"/>
    <w:rsid w:val="00960BBC"/>
    <w:rsid w:val="00960D07"/>
    <w:rsid w:val="00961316"/>
    <w:rsid w:val="009624F3"/>
    <w:rsid w:val="00962A97"/>
    <w:rsid w:val="00965C5F"/>
    <w:rsid w:val="00966D19"/>
    <w:rsid w:val="0097565D"/>
    <w:rsid w:val="00975F24"/>
    <w:rsid w:val="00976CE8"/>
    <w:rsid w:val="00976D7C"/>
    <w:rsid w:val="009853CA"/>
    <w:rsid w:val="00987C59"/>
    <w:rsid w:val="00996204"/>
    <w:rsid w:val="009A1CAC"/>
    <w:rsid w:val="009A4F3E"/>
    <w:rsid w:val="009A6D1E"/>
    <w:rsid w:val="009A78FB"/>
    <w:rsid w:val="009B6C9E"/>
    <w:rsid w:val="009B70C9"/>
    <w:rsid w:val="009D0289"/>
    <w:rsid w:val="009D46DE"/>
    <w:rsid w:val="009D7CEB"/>
    <w:rsid w:val="009E397C"/>
    <w:rsid w:val="009E5BD8"/>
    <w:rsid w:val="009E6D16"/>
    <w:rsid w:val="009E72DD"/>
    <w:rsid w:val="009F0968"/>
    <w:rsid w:val="009F0A12"/>
    <w:rsid w:val="009F0F86"/>
    <w:rsid w:val="009F27D0"/>
    <w:rsid w:val="009F4998"/>
    <w:rsid w:val="009F56BA"/>
    <w:rsid w:val="00A006BF"/>
    <w:rsid w:val="00A1187B"/>
    <w:rsid w:val="00A16897"/>
    <w:rsid w:val="00A43341"/>
    <w:rsid w:val="00A443D2"/>
    <w:rsid w:val="00A44F11"/>
    <w:rsid w:val="00A52751"/>
    <w:rsid w:val="00A529DA"/>
    <w:rsid w:val="00A52DD5"/>
    <w:rsid w:val="00A56839"/>
    <w:rsid w:val="00A578CE"/>
    <w:rsid w:val="00A62AC4"/>
    <w:rsid w:val="00A62CA6"/>
    <w:rsid w:val="00A6555A"/>
    <w:rsid w:val="00A65C19"/>
    <w:rsid w:val="00A76516"/>
    <w:rsid w:val="00A81B69"/>
    <w:rsid w:val="00A82482"/>
    <w:rsid w:val="00A90EEC"/>
    <w:rsid w:val="00A94648"/>
    <w:rsid w:val="00A94D85"/>
    <w:rsid w:val="00AA3907"/>
    <w:rsid w:val="00AA4CEE"/>
    <w:rsid w:val="00AA6ECD"/>
    <w:rsid w:val="00AA77E5"/>
    <w:rsid w:val="00AB50B1"/>
    <w:rsid w:val="00AB55CF"/>
    <w:rsid w:val="00AB79DE"/>
    <w:rsid w:val="00AC08A0"/>
    <w:rsid w:val="00AC16DF"/>
    <w:rsid w:val="00AC2207"/>
    <w:rsid w:val="00AC6CBA"/>
    <w:rsid w:val="00AD2F23"/>
    <w:rsid w:val="00AD6E84"/>
    <w:rsid w:val="00AE2463"/>
    <w:rsid w:val="00AE3842"/>
    <w:rsid w:val="00AE4A9D"/>
    <w:rsid w:val="00AF2443"/>
    <w:rsid w:val="00AF4ACE"/>
    <w:rsid w:val="00AF4E3F"/>
    <w:rsid w:val="00AF51A9"/>
    <w:rsid w:val="00B0785C"/>
    <w:rsid w:val="00B122FC"/>
    <w:rsid w:val="00B16FE3"/>
    <w:rsid w:val="00B17321"/>
    <w:rsid w:val="00B22524"/>
    <w:rsid w:val="00B305FF"/>
    <w:rsid w:val="00B331F9"/>
    <w:rsid w:val="00B371A1"/>
    <w:rsid w:val="00B378C9"/>
    <w:rsid w:val="00B40C26"/>
    <w:rsid w:val="00B432F6"/>
    <w:rsid w:val="00B45D9A"/>
    <w:rsid w:val="00B53512"/>
    <w:rsid w:val="00B54809"/>
    <w:rsid w:val="00B56306"/>
    <w:rsid w:val="00B60B9E"/>
    <w:rsid w:val="00B65C79"/>
    <w:rsid w:val="00B67EC1"/>
    <w:rsid w:val="00B71822"/>
    <w:rsid w:val="00B7214F"/>
    <w:rsid w:val="00B72314"/>
    <w:rsid w:val="00B72B66"/>
    <w:rsid w:val="00B827D0"/>
    <w:rsid w:val="00B8618D"/>
    <w:rsid w:val="00B9189D"/>
    <w:rsid w:val="00B926F0"/>
    <w:rsid w:val="00B934D8"/>
    <w:rsid w:val="00B97909"/>
    <w:rsid w:val="00BA316C"/>
    <w:rsid w:val="00BA5270"/>
    <w:rsid w:val="00BA576E"/>
    <w:rsid w:val="00BB36E7"/>
    <w:rsid w:val="00BB5BE1"/>
    <w:rsid w:val="00BC21E0"/>
    <w:rsid w:val="00BD184F"/>
    <w:rsid w:val="00BD5B6F"/>
    <w:rsid w:val="00BD709C"/>
    <w:rsid w:val="00BE0551"/>
    <w:rsid w:val="00BE1770"/>
    <w:rsid w:val="00BE1F3B"/>
    <w:rsid w:val="00BE20D8"/>
    <w:rsid w:val="00BE3445"/>
    <w:rsid w:val="00BE490D"/>
    <w:rsid w:val="00BE69BE"/>
    <w:rsid w:val="00BF1E1A"/>
    <w:rsid w:val="00BF1FA1"/>
    <w:rsid w:val="00BF5FB3"/>
    <w:rsid w:val="00C04443"/>
    <w:rsid w:val="00C113DB"/>
    <w:rsid w:val="00C17F44"/>
    <w:rsid w:val="00C22049"/>
    <w:rsid w:val="00C23558"/>
    <w:rsid w:val="00C26F17"/>
    <w:rsid w:val="00C275CC"/>
    <w:rsid w:val="00C3101E"/>
    <w:rsid w:val="00C33296"/>
    <w:rsid w:val="00C37E91"/>
    <w:rsid w:val="00C40E2D"/>
    <w:rsid w:val="00C454D4"/>
    <w:rsid w:val="00C4752C"/>
    <w:rsid w:val="00C47866"/>
    <w:rsid w:val="00C526EA"/>
    <w:rsid w:val="00C537C8"/>
    <w:rsid w:val="00C5779C"/>
    <w:rsid w:val="00C60F76"/>
    <w:rsid w:val="00C74379"/>
    <w:rsid w:val="00C755AD"/>
    <w:rsid w:val="00C7602C"/>
    <w:rsid w:val="00C76F0D"/>
    <w:rsid w:val="00C80592"/>
    <w:rsid w:val="00C91186"/>
    <w:rsid w:val="00CA0738"/>
    <w:rsid w:val="00CA2B15"/>
    <w:rsid w:val="00CA5558"/>
    <w:rsid w:val="00CA757F"/>
    <w:rsid w:val="00CB0566"/>
    <w:rsid w:val="00CB1757"/>
    <w:rsid w:val="00CC061F"/>
    <w:rsid w:val="00CC14CB"/>
    <w:rsid w:val="00CC2EAF"/>
    <w:rsid w:val="00CC4537"/>
    <w:rsid w:val="00CE32BB"/>
    <w:rsid w:val="00CE578E"/>
    <w:rsid w:val="00CE5A4F"/>
    <w:rsid w:val="00CF2F2A"/>
    <w:rsid w:val="00CF452C"/>
    <w:rsid w:val="00CF57BB"/>
    <w:rsid w:val="00D02064"/>
    <w:rsid w:val="00D153D3"/>
    <w:rsid w:val="00D223E7"/>
    <w:rsid w:val="00D32C67"/>
    <w:rsid w:val="00D3442F"/>
    <w:rsid w:val="00D34A53"/>
    <w:rsid w:val="00D45275"/>
    <w:rsid w:val="00D555CE"/>
    <w:rsid w:val="00D5622E"/>
    <w:rsid w:val="00D57ED0"/>
    <w:rsid w:val="00D6092D"/>
    <w:rsid w:val="00D8176A"/>
    <w:rsid w:val="00D853A0"/>
    <w:rsid w:val="00D92D9F"/>
    <w:rsid w:val="00D93947"/>
    <w:rsid w:val="00D95282"/>
    <w:rsid w:val="00D9730F"/>
    <w:rsid w:val="00DA5BF2"/>
    <w:rsid w:val="00DA63BC"/>
    <w:rsid w:val="00DB1B68"/>
    <w:rsid w:val="00DB2B20"/>
    <w:rsid w:val="00DB3326"/>
    <w:rsid w:val="00DB3BAD"/>
    <w:rsid w:val="00DB406F"/>
    <w:rsid w:val="00DB622F"/>
    <w:rsid w:val="00DC3917"/>
    <w:rsid w:val="00DD1DAB"/>
    <w:rsid w:val="00DD5C59"/>
    <w:rsid w:val="00DD7F90"/>
    <w:rsid w:val="00DE26FD"/>
    <w:rsid w:val="00DE6231"/>
    <w:rsid w:val="00DF55E0"/>
    <w:rsid w:val="00E00EA3"/>
    <w:rsid w:val="00E05C00"/>
    <w:rsid w:val="00E15360"/>
    <w:rsid w:val="00E16E3E"/>
    <w:rsid w:val="00E26474"/>
    <w:rsid w:val="00E276B3"/>
    <w:rsid w:val="00E33D2D"/>
    <w:rsid w:val="00E347B0"/>
    <w:rsid w:val="00E43C27"/>
    <w:rsid w:val="00E43C31"/>
    <w:rsid w:val="00E478A0"/>
    <w:rsid w:val="00E52F0C"/>
    <w:rsid w:val="00E53DF8"/>
    <w:rsid w:val="00E57586"/>
    <w:rsid w:val="00E57AFF"/>
    <w:rsid w:val="00E62C5B"/>
    <w:rsid w:val="00E64602"/>
    <w:rsid w:val="00E70296"/>
    <w:rsid w:val="00E70DE0"/>
    <w:rsid w:val="00E7650F"/>
    <w:rsid w:val="00E9263D"/>
    <w:rsid w:val="00E972C8"/>
    <w:rsid w:val="00EA665A"/>
    <w:rsid w:val="00EA685C"/>
    <w:rsid w:val="00EA7973"/>
    <w:rsid w:val="00EA7F08"/>
    <w:rsid w:val="00EB1C86"/>
    <w:rsid w:val="00EB55BE"/>
    <w:rsid w:val="00EC015C"/>
    <w:rsid w:val="00EC12B0"/>
    <w:rsid w:val="00EC2076"/>
    <w:rsid w:val="00ED07EF"/>
    <w:rsid w:val="00ED0D36"/>
    <w:rsid w:val="00ED239B"/>
    <w:rsid w:val="00ED3971"/>
    <w:rsid w:val="00EE671B"/>
    <w:rsid w:val="00EF1B77"/>
    <w:rsid w:val="00EF220C"/>
    <w:rsid w:val="00EF22E4"/>
    <w:rsid w:val="00EF2404"/>
    <w:rsid w:val="00F00B71"/>
    <w:rsid w:val="00F024F5"/>
    <w:rsid w:val="00F04904"/>
    <w:rsid w:val="00F148D1"/>
    <w:rsid w:val="00F14A49"/>
    <w:rsid w:val="00F15034"/>
    <w:rsid w:val="00F23EF1"/>
    <w:rsid w:val="00F27443"/>
    <w:rsid w:val="00F3017E"/>
    <w:rsid w:val="00F36286"/>
    <w:rsid w:val="00F3754A"/>
    <w:rsid w:val="00F44F4E"/>
    <w:rsid w:val="00F45423"/>
    <w:rsid w:val="00F46B30"/>
    <w:rsid w:val="00F510E3"/>
    <w:rsid w:val="00F64898"/>
    <w:rsid w:val="00F66707"/>
    <w:rsid w:val="00F6692D"/>
    <w:rsid w:val="00F66D4F"/>
    <w:rsid w:val="00F76C2C"/>
    <w:rsid w:val="00F81FDE"/>
    <w:rsid w:val="00F91C69"/>
    <w:rsid w:val="00FA2364"/>
    <w:rsid w:val="00FA2544"/>
    <w:rsid w:val="00FB29FF"/>
    <w:rsid w:val="00FB503B"/>
    <w:rsid w:val="00FC3B1E"/>
    <w:rsid w:val="00FC3F6E"/>
    <w:rsid w:val="00FC683D"/>
    <w:rsid w:val="00FD4323"/>
    <w:rsid w:val="00FE231D"/>
    <w:rsid w:val="00FE490A"/>
    <w:rsid w:val="00FF4281"/>
    <w:rsid w:val="024C3EB4"/>
    <w:rsid w:val="11CCECF1"/>
    <w:rsid w:val="13795E00"/>
    <w:rsid w:val="1732D7BC"/>
    <w:rsid w:val="255DE132"/>
    <w:rsid w:val="2D172B7B"/>
    <w:rsid w:val="3535126E"/>
    <w:rsid w:val="4E31EE0B"/>
    <w:rsid w:val="54C63E78"/>
    <w:rsid w:val="5D5CF2EE"/>
    <w:rsid w:val="6B35F0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DCD30"/>
  <w15:chartTrackingRefBased/>
  <w15:docId w15:val="{AD9FB55D-6DFB-439D-A4A6-B693F5A3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8F4"/>
    <w:pPr>
      <w:spacing w:after="0" w:line="240" w:lineRule="auto"/>
    </w:pPr>
    <w:rPr>
      <w:rFonts w:ascii="Calibri" w:hAnsi="Calibri" w:cs="Calibri"/>
      <w:kern w:val="0"/>
      <w14:ligatures w14:val="none"/>
    </w:rPr>
  </w:style>
  <w:style w:type="paragraph" w:styleId="Heading1">
    <w:name w:val="heading 1"/>
    <w:basedOn w:val="Normal"/>
    <w:next w:val="Normal"/>
    <w:link w:val="Heading1Char"/>
    <w:uiPriority w:val="9"/>
    <w:qFormat/>
    <w:rsid w:val="00976C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6C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6C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6C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6C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6C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6C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6C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6C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C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C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C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C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6C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6C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6C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6C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6CE8"/>
    <w:rPr>
      <w:rFonts w:eastAsiaTheme="majorEastAsia" w:cstheme="majorBidi"/>
      <w:color w:val="272727" w:themeColor="text1" w:themeTint="D8"/>
    </w:rPr>
  </w:style>
  <w:style w:type="paragraph" w:styleId="Title">
    <w:name w:val="Title"/>
    <w:basedOn w:val="Normal"/>
    <w:next w:val="Normal"/>
    <w:link w:val="TitleChar"/>
    <w:uiPriority w:val="10"/>
    <w:qFormat/>
    <w:rsid w:val="00976C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6C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C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6C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6CE8"/>
    <w:pPr>
      <w:spacing w:before="160"/>
      <w:jc w:val="center"/>
    </w:pPr>
    <w:rPr>
      <w:i/>
      <w:iCs/>
      <w:color w:val="404040" w:themeColor="text1" w:themeTint="BF"/>
    </w:rPr>
  </w:style>
  <w:style w:type="character" w:customStyle="1" w:styleId="QuoteChar">
    <w:name w:val="Quote Char"/>
    <w:basedOn w:val="DefaultParagraphFont"/>
    <w:link w:val="Quote"/>
    <w:uiPriority w:val="29"/>
    <w:rsid w:val="00976CE8"/>
    <w:rPr>
      <w:i/>
      <w:iCs/>
      <w:color w:val="404040" w:themeColor="text1" w:themeTint="BF"/>
    </w:rPr>
  </w:style>
  <w:style w:type="paragraph" w:styleId="ListParagraph">
    <w:name w:val="List Paragraph"/>
    <w:aliases w:val="List 2l"/>
    <w:basedOn w:val="Normal"/>
    <w:link w:val="ListParagraphChar"/>
    <w:uiPriority w:val="34"/>
    <w:qFormat/>
    <w:rsid w:val="00976CE8"/>
    <w:pPr>
      <w:ind w:left="720"/>
      <w:contextualSpacing/>
    </w:pPr>
  </w:style>
  <w:style w:type="character" w:styleId="IntenseEmphasis">
    <w:name w:val="Intense Emphasis"/>
    <w:basedOn w:val="DefaultParagraphFont"/>
    <w:uiPriority w:val="21"/>
    <w:qFormat/>
    <w:rsid w:val="00976CE8"/>
    <w:rPr>
      <w:i/>
      <w:iCs/>
      <w:color w:val="0F4761" w:themeColor="accent1" w:themeShade="BF"/>
    </w:rPr>
  </w:style>
  <w:style w:type="paragraph" w:styleId="IntenseQuote">
    <w:name w:val="Intense Quote"/>
    <w:basedOn w:val="Normal"/>
    <w:next w:val="Normal"/>
    <w:link w:val="IntenseQuoteChar"/>
    <w:uiPriority w:val="30"/>
    <w:qFormat/>
    <w:rsid w:val="00976C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6CE8"/>
    <w:rPr>
      <w:i/>
      <w:iCs/>
      <w:color w:val="0F4761" w:themeColor="accent1" w:themeShade="BF"/>
    </w:rPr>
  </w:style>
  <w:style w:type="character" w:styleId="IntenseReference">
    <w:name w:val="Intense Reference"/>
    <w:basedOn w:val="DefaultParagraphFont"/>
    <w:uiPriority w:val="32"/>
    <w:qFormat/>
    <w:rsid w:val="00976CE8"/>
    <w:rPr>
      <w:b/>
      <w:bCs/>
      <w:smallCaps/>
      <w:color w:val="0F4761" w:themeColor="accent1" w:themeShade="BF"/>
      <w:spacing w:val="5"/>
    </w:rPr>
  </w:style>
  <w:style w:type="character" w:customStyle="1" w:styleId="ListParagraphChar">
    <w:name w:val="List Paragraph Char"/>
    <w:aliases w:val="List 2l Char"/>
    <w:link w:val="ListParagraph"/>
    <w:uiPriority w:val="34"/>
    <w:locked/>
    <w:rsid w:val="002B38F4"/>
  </w:style>
  <w:style w:type="table" w:styleId="TableGrid">
    <w:name w:val="Table Grid"/>
    <w:basedOn w:val="TableNormal"/>
    <w:uiPriority w:val="39"/>
    <w:rsid w:val="002B38F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38F4"/>
    <w:pPr>
      <w:tabs>
        <w:tab w:val="center" w:pos="4819"/>
        <w:tab w:val="right" w:pos="9638"/>
      </w:tabs>
    </w:pPr>
  </w:style>
  <w:style w:type="character" w:customStyle="1" w:styleId="HeaderChar">
    <w:name w:val="Header Char"/>
    <w:basedOn w:val="DefaultParagraphFont"/>
    <w:link w:val="Header"/>
    <w:uiPriority w:val="99"/>
    <w:rsid w:val="002B38F4"/>
    <w:rPr>
      <w:rFonts w:ascii="Calibri" w:hAnsi="Calibri" w:cs="Calibri"/>
      <w:kern w:val="0"/>
      <w14:ligatures w14:val="none"/>
    </w:rPr>
  </w:style>
  <w:style w:type="paragraph" w:styleId="Footer">
    <w:name w:val="footer"/>
    <w:basedOn w:val="Normal"/>
    <w:link w:val="FooterChar"/>
    <w:uiPriority w:val="99"/>
    <w:semiHidden/>
    <w:unhideWhenUsed/>
    <w:rsid w:val="00701B3F"/>
    <w:pPr>
      <w:tabs>
        <w:tab w:val="center" w:pos="4680"/>
        <w:tab w:val="right" w:pos="9360"/>
      </w:tabs>
    </w:pPr>
  </w:style>
  <w:style w:type="character" w:customStyle="1" w:styleId="FooterChar">
    <w:name w:val="Footer Char"/>
    <w:basedOn w:val="DefaultParagraphFont"/>
    <w:link w:val="Footer"/>
    <w:uiPriority w:val="99"/>
    <w:semiHidden/>
    <w:rsid w:val="00701B3F"/>
    <w:rPr>
      <w:rFonts w:ascii="Calibri" w:hAnsi="Calibri" w:cs="Calibri"/>
      <w:kern w:val="0"/>
      <w14:ligatures w14:val="none"/>
    </w:rPr>
  </w:style>
  <w:style w:type="character" w:styleId="CommentReference">
    <w:name w:val="annotation reference"/>
    <w:basedOn w:val="DefaultParagraphFont"/>
    <w:uiPriority w:val="99"/>
    <w:semiHidden/>
    <w:unhideWhenUsed/>
    <w:rsid w:val="005F7FF4"/>
    <w:rPr>
      <w:sz w:val="16"/>
      <w:szCs w:val="16"/>
    </w:rPr>
  </w:style>
  <w:style w:type="paragraph" w:styleId="CommentText">
    <w:name w:val="annotation text"/>
    <w:basedOn w:val="Normal"/>
    <w:link w:val="CommentTextChar"/>
    <w:uiPriority w:val="99"/>
    <w:unhideWhenUsed/>
    <w:rsid w:val="005F7FF4"/>
    <w:rPr>
      <w:sz w:val="20"/>
      <w:szCs w:val="20"/>
    </w:rPr>
  </w:style>
  <w:style w:type="character" w:customStyle="1" w:styleId="CommentTextChar">
    <w:name w:val="Comment Text Char"/>
    <w:basedOn w:val="DefaultParagraphFont"/>
    <w:link w:val="CommentText"/>
    <w:uiPriority w:val="99"/>
    <w:rsid w:val="005F7FF4"/>
    <w:rPr>
      <w:rFonts w:ascii="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F7FF4"/>
    <w:rPr>
      <w:b/>
      <w:bCs/>
    </w:rPr>
  </w:style>
  <w:style w:type="character" w:customStyle="1" w:styleId="CommentSubjectChar">
    <w:name w:val="Comment Subject Char"/>
    <w:basedOn w:val="CommentTextChar"/>
    <w:link w:val="CommentSubject"/>
    <w:uiPriority w:val="99"/>
    <w:semiHidden/>
    <w:rsid w:val="005F7FF4"/>
    <w:rPr>
      <w:rFonts w:ascii="Calibri" w:hAnsi="Calibri" w:cs="Calibri"/>
      <w:b/>
      <w:bCs/>
      <w:kern w:val="0"/>
      <w:sz w:val="20"/>
      <w:szCs w:val="20"/>
      <w14:ligatures w14:val="none"/>
    </w:rPr>
  </w:style>
  <w:style w:type="paragraph" w:styleId="Revision">
    <w:name w:val="Revision"/>
    <w:hidden/>
    <w:uiPriority w:val="99"/>
    <w:semiHidden/>
    <w:rsid w:val="00910D1C"/>
    <w:pPr>
      <w:spacing w:after="0" w:line="240" w:lineRule="auto"/>
    </w:pPr>
    <w:rPr>
      <w:rFonts w:ascii="Calibri" w:hAnsi="Calibri" w:cs="Calibri"/>
      <w:kern w:val="0"/>
      <w14:ligatures w14:val="none"/>
    </w:rPr>
  </w:style>
  <w:style w:type="paragraph" w:customStyle="1" w:styleId="paragraph">
    <w:name w:val="paragraph"/>
    <w:basedOn w:val="Normal"/>
    <w:rsid w:val="007A7E03"/>
    <w:pPr>
      <w:spacing w:before="100" w:beforeAutospacing="1" w:after="100" w:afterAutospacing="1"/>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7A7E03"/>
  </w:style>
  <w:style w:type="character" w:customStyle="1" w:styleId="eop">
    <w:name w:val="eop"/>
    <w:basedOn w:val="DefaultParagraphFont"/>
    <w:rsid w:val="007A7E03"/>
  </w:style>
  <w:style w:type="paragraph" w:customStyle="1" w:styleId="BodyA">
    <w:name w:val="Body A"/>
    <w:rsid w:val="006B629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7BADF-1322-4027-ACD2-F0B638DB1C7C}">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2.xml><?xml version="1.0" encoding="utf-8"?>
<ds:datastoreItem xmlns:ds="http://schemas.openxmlformats.org/officeDocument/2006/customXml" ds:itemID="{A0EBF169-DA15-4774-9017-49262CD192BD}">
  <ds:schemaRefs>
    <ds:schemaRef ds:uri="http://schemas.microsoft.com/sharepoint/v3/contenttype/forms"/>
  </ds:schemaRefs>
</ds:datastoreItem>
</file>

<file path=customXml/itemProps3.xml><?xml version="1.0" encoding="utf-8"?>
<ds:datastoreItem xmlns:ds="http://schemas.openxmlformats.org/officeDocument/2006/customXml" ds:itemID="{05C9C029-EF58-4196-8C15-403EB909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Kalibatas</dc:creator>
  <cp:keywords/>
  <dc:description/>
  <cp:lastModifiedBy>Eglė Alijeva</cp:lastModifiedBy>
  <cp:revision>2</cp:revision>
  <dcterms:created xsi:type="dcterms:W3CDTF">2026-05-08T11:46:00Z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14a47390,172266f9,3652c237</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2026-03-16T13:20:21Z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3b38d933-b651-4835-b541-65ab294a1ecb</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